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E21" w14:textId="4932752C" w:rsidR="00691FE4" w:rsidRDefault="00A52F06" w:rsidP="00691FE4">
      <w:pPr>
        <w:spacing w:after="120" w:line="240" w:lineRule="auto"/>
        <w:rPr>
          <w:b/>
          <w:bCs/>
          <w:sz w:val="32"/>
          <w:szCs w:val="32"/>
        </w:rPr>
      </w:pPr>
      <w:r>
        <w:rPr>
          <w:b/>
          <w:sz w:val="32"/>
        </w:rPr>
        <w:t>Le VSA exige des mesures d’adaptation au changement climatique</w:t>
      </w:r>
    </w:p>
    <w:p w14:paraId="09DDEA0F" w14:textId="4E6E3E3E" w:rsidR="00643E28" w:rsidRDefault="00643E28" w:rsidP="00FD210B">
      <w:pPr>
        <w:spacing w:after="120"/>
      </w:pPr>
      <w:r>
        <w:t>La révision prévue de la loi sur la protection des eaux n’améliore pas seulement la qualité des eaux : en réduisant les émissions de protoxyde d’azote d’environ 1800</w:t>
      </w:r>
      <w:r w:rsidR="00113BF9">
        <w:t xml:space="preserve"> </w:t>
      </w:r>
      <w:r>
        <w:t>tonnes par an, la gestion des eaux usées contribue également à la réduction des émissions de gaz à effet de serre et donc à la réalisation des objectifs climatiques de la Suisse.</w:t>
      </w:r>
    </w:p>
    <w:p w14:paraId="1C55A4AA" w14:textId="1C434A9C" w:rsidR="00FD210B" w:rsidRDefault="00FD210B" w:rsidP="00FD210B">
      <w:pPr>
        <w:spacing w:after="120"/>
      </w:pPr>
      <w:r>
        <w:t>Toutefois, pour atteindre l’objectif zéro net et nous adapter aux effets du changement climatique, des mesures supplémentaires sont nécessaires :</w:t>
      </w:r>
    </w:p>
    <w:p w14:paraId="783E6BA1" w14:textId="35438D3E" w:rsidR="00725C3A" w:rsidRDefault="00F532C6" w:rsidP="00725C3A">
      <w:pPr>
        <w:rPr>
          <w:b/>
          <w:bCs/>
        </w:rPr>
      </w:pPr>
      <w:r>
        <w:rPr>
          <w:b/>
        </w:rPr>
        <w:t xml:space="preserve">Obligation légale du zéro net : </w:t>
      </w:r>
    </w:p>
    <w:p w14:paraId="6B250817" w14:textId="611C5623" w:rsidR="00725C3A" w:rsidRDefault="00E949DB">
      <w:pPr>
        <w:pStyle w:val="Aufzhlung1"/>
      </w:pPr>
      <w:r>
        <w:t xml:space="preserve">Les mesures de réduction des émissions de protoxyde d’azote et de méthane peuvent être financées via des taxes si elles correspondent à l’état de la technique et font partie des tâches principales de l’épuration des eaux usées. Les mesures exigées par la révision de la LEaux remplissent cette condition. </w:t>
      </w:r>
    </w:p>
    <w:p w14:paraId="6752C86C" w14:textId="01E1598E" w:rsidR="00130308" w:rsidRDefault="00130308" w:rsidP="00725C3A">
      <w:pPr>
        <w:pStyle w:val="Aufzhlung1"/>
      </w:pPr>
      <w:r>
        <w:t xml:space="preserve">Actuellement, il n’existe toutefois aucune obligation légale de mettre en œuvre des mesures pour atteindre l’objectif zéro net dans l’évacuation des eaux usées. </w:t>
      </w:r>
      <w:r>
        <w:rPr>
          <w:b/>
        </w:rPr>
        <w:t xml:space="preserve">C’est pourquoi les technologies d’émissions négatives (NET) ne peuvent actuellement </w:t>
      </w:r>
      <w:r>
        <w:rPr>
          <w:b/>
          <w:u w:val="single"/>
        </w:rPr>
        <w:t>pas</w:t>
      </w:r>
      <w:r>
        <w:rPr>
          <w:b/>
        </w:rPr>
        <w:t xml:space="preserve"> être financées par des taxes.</w:t>
      </w:r>
      <w:r>
        <w:t xml:space="preserve"> </w:t>
      </w:r>
    </w:p>
    <w:p w14:paraId="1D4E3294" w14:textId="3D354892" w:rsidR="002C1FD1" w:rsidRDefault="00AD5496" w:rsidP="00725C3A">
      <w:pPr>
        <w:pStyle w:val="Aufzhlung1"/>
      </w:pPr>
      <w:r>
        <w:rPr>
          <w:b/>
        </w:rPr>
        <w:t>Le VSA serait très favorable à ce que cette obligation soit introduite dans le cadre d’une prochaine révision de la loi sur le CO</w:t>
      </w:r>
      <w:r>
        <w:rPr>
          <w:b/>
          <w:vertAlign w:val="subscript"/>
        </w:rPr>
        <w:t>2</w:t>
      </w:r>
      <w:r>
        <w:rPr>
          <w:b/>
        </w:rPr>
        <w:t xml:space="preserve">. </w:t>
      </w:r>
      <w:r>
        <w:t>Ce n’est qu’alors que les exploitants de STEP pourront également financer des mesures plus poussées par le biais des taxes d’assainissement.</w:t>
      </w:r>
    </w:p>
    <w:p w14:paraId="23F1D14D" w14:textId="77777777" w:rsidR="00130308" w:rsidRDefault="00130308" w:rsidP="00130308"/>
    <w:p w14:paraId="275BD54F" w14:textId="47D1CEC3" w:rsidR="00FD210B" w:rsidRPr="00130308" w:rsidRDefault="002C1FD1" w:rsidP="00130308">
      <w:pPr>
        <w:rPr>
          <w:b/>
          <w:bCs/>
        </w:rPr>
      </w:pPr>
      <w:r>
        <w:rPr>
          <w:b/>
        </w:rPr>
        <w:t xml:space="preserve">Mesures d’adaptation au changement climatique (p. ex. mesures de </w:t>
      </w:r>
      <w:r w:rsidR="00AD434E">
        <w:rPr>
          <w:b/>
        </w:rPr>
        <w:t xml:space="preserve">type </w:t>
      </w:r>
      <w:r>
        <w:rPr>
          <w:b/>
        </w:rPr>
        <w:t xml:space="preserve">ville éponge) : </w:t>
      </w:r>
    </w:p>
    <w:p w14:paraId="5B0D0071" w14:textId="2E2C10A5" w:rsidR="00690239" w:rsidRDefault="00690239" w:rsidP="00566DE3">
      <w:pPr>
        <w:pStyle w:val="Aufzhlung1"/>
        <w:jc w:val="left"/>
      </w:pPr>
      <w:r>
        <w:t>Selon les scénarios climatiques de la Confédération, les étés caniculaires, les périodes de sécheresse et les pluies abondantes seront de plus en plus fréquents. Les communes sont appelées à adapter et réorienter la gestion des eaux et les infrastructures. Le « principe de la ville éponge » est une approche prometteuse pour relever les défis du changement climatique dans des espaces urbains de plus en plus densément peuplés.</w:t>
      </w:r>
    </w:p>
    <w:p w14:paraId="08F0998B" w14:textId="74AA8FFD" w:rsidR="006012A2" w:rsidRDefault="003356D0">
      <w:pPr>
        <w:pStyle w:val="Aufzhlung1"/>
        <w:jc w:val="left"/>
      </w:pPr>
      <w:r>
        <w:t>En raison de la réglementation rigide de l’art. 60a LEaux (financement de l’évacuation des eaux usées), les communes sont fortement limitées</w:t>
      </w:r>
      <w:r w:rsidR="00771BB1">
        <w:rPr>
          <w:rStyle w:val="Appelnotedebasdep"/>
        </w:rPr>
        <w:footnoteReference w:id="2"/>
      </w:r>
      <w:r>
        <w:t xml:space="preserve"> en ce qui concerne le financement de mesures de </w:t>
      </w:r>
      <w:r w:rsidR="00B10018">
        <w:t xml:space="preserve">type </w:t>
      </w:r>
      <w:r>
        <w:t>ville éponge ou de solutions judicieuses et porteuses d’avenir qui ne sont pas (encore) prescrites par la loi.</w:t>
      </w:r>
    </w:p>
    <w:p w14:paraId="041BDB67" w14:textId="47E4735F" w:rsidR="00412435" w:rsidRDefault="00DC1712">
      <w:pPr>
        <w:pStyle w:val="Aufzhlung1"/>
        <w:jc w:val="left"/>
      </w:pPr>
      <w:r>
        <w:t xml:space="preserve">Pour s’adapter au changement climatique, des </w:t>
      </w:r>
      <w:r>
        <w:rPr>
          <w:b/>
        </w:rPr>
        <w:t>adaptations de l’existant</w:t>
      </w:r>
      <w:r>
        <w:t xml:space="preserve"> sont notamment nécessaires. Comme les communes ne peuvent pas contraindre les propriétaires fonciers à les mettre en œuvre, il serait utile qu’elles puissent cofinancer des mesures de </w:t>
      </w:r>
      <w:r w:rsidR="00AD434E">
        <w:t xml:space="preserve">type </w:t>
      </w:r>
      <w:r>
        <w:t xml:space="preserve">ville éponge de particuliers (p. ex. via un fonds dédié). Cela permettrait d’accélérer considérablement la mise en œuvre des mesures de </w:t>
      </w:r>
      <w:r w:rsidR="00F1064A">
        <w:t xml:space="preserve">type </w:t>
      </w:r>
      <w:r>
        <w:t xml:space="preserve">ville éponge pour les bâtiments existants. Or, cela n’est pas possible, car, en vertu de l’art. 60a LEaux, les taxes d’assainissement ne peuvent être utilisées que pour des </w:t>
      </w:r>
      <w:r>
        <w:rPr>
          <w:i/>
        </w:rPr>
        <w:t>installations d’évacuation et d’épuration des eaux concourant à l’exécution de tâches publiques</w:t>
      </w:r>
      <w:r>
        <w:t>.</w:t>
      </w:r>
    </w:p>
    <w:p w14:paraId="06FAEF50" w14:textId="097F3058" w:rsidR="00566DE3" w:rsidRPr="00D60D58" w:rsidRDefault="003E16E6" w:rsidP="00566DE3">
      <w:pPr>
        <w:pStyle w:val="Aufzhlung1"/>
        <w:jc w:val="left"/>
        <w:rPr>
          <w:highlight w:val="yellow"/>
        </w:rPr>
      </w:pPr>
      <w:r>
        <w:rPr>
          <w:highlight w:val="yellow"/>
        </w:rPr>
        <w:lastRenderedPageBreak/>
        <w:t xml:space="preserve">Le VSA propose donc de </w:t>
      </w:r>
      <w:r>
        <w:rPr>
          <w:b/>
          <w:highlight w:val="yellow"/>
        </w:rPr>
        <w:t>compléter</w:t>
      </w:r>
      <w:r>
        <w:rPr>
          <w:highlight w:val="yellow"/>
        </w:rPr>
        <w:t xml:space="preserve"> l’art. 60a LEaux </w:t>
      </w:r>
      <w:r w:rsidRPr="005B1C6B">
        <w:rPr>
          <w:b/>
          <w:bCs/>
          <w:highlight w:val="yellow"/>
        </w:rPr>
        <w:t>par une formulation FACULTATIVE</w:t>
      </w:r>
      <w:r>
        <w:rPr>
          <w:highlight w:val="yellow"/>
        </w:rPr>
        <w:t xml:space="preserve"> (voir proposition ci-dessous). Celle-ci permettrait une utilisation plus large du produit des taxes si une commune le réglementait dans un acte communal.</w:t>
      </w:r>
    </w:p>
    <w:p w14:paraId="49BA4C1D" w14:textId="77777777" w:rsidR="00A04A1F" w:rsidRPr="00A04A1F" w:rsidRDefault="00C45283" w:rsidP="00A04A1F">
      <w:pPr>
        <w:pStyle w:val="Aufzhlung1"/>
        <w:numPr>
          <w:ilvl w:val="0"/>
          <w:numId w:val="0"/>
        </w:numPr>
      </w:pPr>
      <w:r>
        <w:rPr>
          <w:b/>
        </w:rPr>
        <w:t>Important :</w:t>
      </w:r>
      <w:r>
        <w:t xml:space="preserve"> </w:t>
      </w:r>
    </w:p>
    <w:p w14:paraId="219D8E3A" w14:textId="3B0BEC44" w:rsidR="00A04A1F" w:rsidRDefault="00D47E26" w:rsidP="00C45283">
      <w:pPr>
        <w:pStyle w:val="Aufzhlung1"/>
      </w:pPr>
      <w:r>
        <w:t xml:space="preserve">Les communes qui souhaiteraient, par exemple, cofinancer des mesures privées de </w:t>
      </w:r>
      <w:r w:rsidR="007D0677">
        <w:t xml:space="preserve">type </w:t>
      </w:r>
      <w:r>
        <w:t xml:space="preserve">ville éponge ou introduire un « centime de l’eau » ne peuvent pas le réglementer dans un acte communal, car cette disposition serait en contradiction avec l’art. 60a LEaux, qui est de rang supérieur. </w:t>
      </w:r>
    </w:p>
    <w:p w14:paraId="7E80AEDD" w14:textId="2087BFB6" w:rsidR="00B93D7D" w:rsidRDefault="00A04A1F" w:rsidP="00C45283">
      <w:pPr>
        <w:pStyle w:val="Aufzhlung1"/>
      </w:pPr>
      <w:r>
        <w:t xml:space="preserve">Ces communes ont donc les mains liées. Le </w:t>
      </w:r>
      <w:r>
        <w:rPr>
          <w:b/>
        </w:rPr>
        <w:t>nouvel al. 1a donne à ces communes la possibilité</w:t>
      </w:r>
      <w:r>
        <w:t xml:space="preserve"> de cofinancer les mesures souhaitées au moyen du produit des taxes. </w:t>
      </w:r>
    </w:p>
    <w:p w14:paraId="78E73053" w14:textId="435B4491" w:rsidR="00B93D7D" w:rsidRDefault="00C45283" w:rsidP="00C45283">
      <w:pPr>
        <w:pStyle w:val="Aufzhlung1"/>
      </w:pPr>
      <w:r>
        <w:t xml:space="preserve">Pour ce faire, elles devraient introduire une disposition dans leurs actes et la faire légitimer par le parlement communal/l’assemblée communale. </w:t>
      </w:r>
    </w:p>
    <w:p w14:paraId="08831677" w14:textId="6837E079" w:rsidR="00C45283" w:rsidRPr="00DC4622" w:rsidRDefault="00B93D7D" w:rsidP="00C45283">
      <w:pPr>
        <w:pStyle w:val="Aufzhlung1"/>
      </w:pPr>
      <w:r w:rsidRPr="00850F29">
        <w:rPr>
          <w:b/>
          <w:bCs/>
        </w:rPr>
        <w:t>Les</w:t>
      </w:r>
      <w:r>
        <w:t xml:space="preserve"> </w:t>
      </w:r>
      <w:r>
        <w:rPr>
          <w:b/>
        </w:rPr>
        <w:t xml:space="preserve">communes qui ne veulent rien changer ne sont contraintes à rien </w:t>
      </w:r>
      <w:r>
        <w:t>(et n’ont rien à faire).</w:t>
      </w:r>
    </w:p>
    <w:p w14:paraId="580AC8CB" w14:textId="77777777" w:rsidR="00566DE3" w:rsidRDefault="00566DE3" w:rsidP="00566DE3"/>
    <w:p w14:paraId="1A118EFF" w14:textId="71FC5C26" w:rsidR="00566DE3" w:rsidRPr="00566DE3" w:rsidRDefault="003E16E6" w:rsidP="000D577D">
      <w:pPr>
        <w:spacing w:after="80"/>
        <w:rPr>
          <w:b/>
          <w:bCs/>
          <w:sz w:val="32"/>
          <w:szCs w:val="32"/>
        </w:rPr>
      </w:pPr>
      <w:r>
        <w:rPr>
          <w:b/>
          <w:sz w:val="32"/>
        </w:rPr>
        <w:t>Proposition du VSA pour compléter l’art. 60a LEaux</w:t>
      </w:r>
    </w:p>
    <w:p w14:paraId="337E0C3D" w14:textId="1F62539B" w:rsidR="00566DE3" w:rsidRDefault="003E16E6" w:rsidP="00566DE3">
      <w:pPr>
        <w:rPr>
          <w:rFonts w:cstheme="minorHAnsi"/>
        </w:rPr>
      </w:pPr>
      <w:r>
        <w:t xml:space="preserve">Le VSA propose de </w:t>
      </w:r>
      <w:r>
        <w:rPr>
          <w:color w:val="0070C0"/>
        </w:rPr>
        <w:t>compléter</w:t>
      </w:r>
      <w:r>
        <w:t xml:space="preserve"> l’art. 60a LEaux par </w:t>
      </w:r>
      <w:r>
        <w:rPr>
          <w:color w:val="0070C0"/>
        </w:rPr>
        <w:t>un nouvel al. 1a</w:t>
      </w:r>
      <w:r>
        <w:t> :</w:t>
      </w:r>
    </w:p>
    <w:p w14:paraId="520D6DA7" w14:textId="77777777" w:rsidR="000F28B6" w:rsidRPr="001D7C17" w:rsidRDefault="000F28B6" w:rsidP="001D7C17">
      <w:pPr>
        <w:spacing w:line="240" w:lineRule="auto"/>
        <w:rPr>
          <w:rFonts w:cstheme="minorHAnsi"/>
          <w:sz w:val="12"/>
          <w:szCs w:val="12"/>
        </w:rPr>
      </w:pPr>
    </w:p>
    <w:p w14:paraId="05A861CC" w14:textId="34B79ADD" w:rsidR="00566DE3" w:rsidRPr="00966B90" w:rsidRDefault="00D6759C" w:rsidP="00566DE3">
      <w:pPr>
        <w:pStyle w:val="Commentaire"/>
        <w:rPr>
          <w:rFonts w:asciiTheme="minorHAnsi" w:hAnsiTheme="minorHAnsi" w:cstheme="minorHAnsi"/>
          <w:i/>
          <w:iCs/>
          <w:sz w:val="22"/>
          <w:szCs w:val="22"/>
        </w:rPr>
      </w:pPr>
      <w:r>
        <w:rPr>
          <w:rFonts w:asciiTheme="minorHAnsi" w:hAnsiTheme="minorHAnsi"/>
          <w:i/>
          <w:sz w:val="22"/>
        </w:rPr>
        <w:t xml:space="preserve">Al. 1 (actuel) :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w:t>
      </w:r>
      <w:r w:rsidR="005B1C6B">
        <w:rPr>
          <w:rFonts w:asciiTheme="minorHAnsi" w:hAnsiTheme="minorHAnsi"/>
          <w:i/>
          <w:sz w:val="22"/>
        </w:rPr>
        <w:t xml:space="preserve">celles et </w:t>
      </w:r>
      <w:r>
        <w:rPr>
          <w:rFonts w:asciiTheme="minorHAnsi" w:hAnsiTheme="minorHAnsi"/>
          <w:i/>
          <w:sz w:val="22"/>
        </w:rPr>
        <w:t xml:space="preserve">ceux qui sont à l’origine de la production d’eaux usées. Le montant des taxes est fixé en particulier en </w:t>
      </w:r>
      <w:proofErr w:type="gramStart"/>
      <w:r>
        <w:rPr>
          <w:rFonts w:asciiTheme="minorHAnsi" w:hAnsiTheme="minorHAnsi"/>
          <w:i/>
          <w:sz w:val="22"/>
        </w:rPr>
        <w:t>fonction:</w:t>
      </w:r>
      <w:proofErr w:type="gramEnd"/>
    </w:p>
    <w:p w14:paraId="27BC7639" w14:textId="44F83072" w:rsidR="00566DE3" w:rsidRPr="00966B90" w:rsidRDefault="00566DE3" w:rsidP="00566DE3">
      <w:pPr>
        <w:pStyle w:val="Commentaire"/>
        <w:rPr>
          <w:rFonts w:asciiTheme="minorHAnsi" w:hAnsiTheme="minorHAnsi" w:cstheme="minorHAnsi"/>
          <w:i/>
          <w:iCs/>
          <w:sz w:val="22"/>
          <w:szCs w:val="22"/>
        </w:rPr>
      </w:pPr>
      <w:r>
        <w:rPr>
          <w:rFonts w:asciiTheme="minorHAnsi" w:hAnsiTheme="minorHAnsi"/>
          <w:i/>
          <w:sz w:val="22"/>
        </w:rPr>
        <w:t>a. du type et de la quantité d’eaux usées produites</w:t>
      </w:r>
      <w:r w:rsidR="00782D71">
        <w:rPr>
          <w:rFonts w:asciiTheme="minorHAnsi" w:hAnsiTheme="minorHAnsi"/>
          <w:i/>
          <w:sz w:val="22"/>
        </w:rPr>
        <w:t xml:space="preserve"> </w:t>
      </w:r>
      <w:r>
        <w:rPr>
          <w:rFonts w:asciiTheme="minorHAnsi" w:hAnsiTheme="minorHAnsi"/>
          <w:i/>
          <w:sz w:val="22"/>
        </w:rPr>
        <w:t>;</w:t>
      </w:r>
    </w:p>
    <w:p w14:paraId="04103B82" w14:textId="6AA7EFDF" w:rsidR="00566DE3" w:rsidRPr="00966B90" w:rsidRDefault="00566DE3" w:rsidP="00566DE3">
      <w:pPr>
        <w:pStyle w:val="Commentaire"/>
        <w:rPr>
          <w:rFonts w:asciiTheme="minorHAnsi" w:hAnsiTheme="minorHAnsi" w:cstheme="minorHAnsi"/>
          <w:i/>
          <w:iCs/>
          <w:sz w:val="22"/>
          <w:szCs w:val="22"/>
        </w:rPr>
      </w:pPr>
      <w:r>
        <w:rPr>
          <w:rFonts w:asciiTheme="minorHAnsi" w:hAnsiTheme="minorHAnsi"/>
          <w:i/>
          <w:sz w:val="22"/>
        </w:rPr>
        <w:t>b. des amortissements nécessaires pour maintenir la valeur du capital de ces installations</w:t>
      </w:r>
      <w:r w:rsidR="00782D71">
        <w:rPr>
          <w:rFonts w:asciiTheme="minorHAnsi" w:hAnsiTheme="minorHAnsi"/>
          <w:i/>
          <w:sz w:val="22"/>
        </w:rPr>
        <w:t xml:space="preserve"> </w:t>
      </w:r>
      <w:r>
        <w:rPr>
          <w:rFonts w:asciiTheme="minorHAnsi" w:hAnsiTheme="minorHAnsi"/>
          <w:i/>
          <w:sz w:val="22"/>
        </w:rPr>
        <w:t>;</w:t>
      </w:r>
    </w:p>
    <w:p w14:paraId="7DC792AF" w14:textId="47AA30A2" w:rsidR="00566DE3" w:rsidRPr="00966B90" w:rsidRDefault="00566DE3" w:rsidP="00566DE3">
      <w:pPr>
        <w:pStyle w:val="Commentaire"/>
        <w:rPr>
          <w:rFonts w:asciiTheme="minorHAnsi" w:hAnsiTheme="minorHAnsi" w:cstheme="minorHAnsi"/>
          <w:i/>
          <w:iCs/>
          <w:sz w:val="22"/>
          <w:szCs w:val="22"/>
        </w:rPr>
      </w:pPr>
      <w:r>
        <w:rPr>
          <w:rFonts w:asciiTheme="minorHAnsi" w:hAnsiTheme="minorHAnsi"/>
          <w:i/>
          <w:sz w:val="22"/>
        </w:rPr>
        <w:t>c. des intérêts</w:t>
      </w:r>
      <w:r w:rsidR="00782D71">
        <w:rPr>
          <w:rFonts w:asciiTheme="minorHAnsi" w:hAnsiTheme="minorHAnsi"/>
          <w:i/>
          <w:sz w:val="22"/>
        </w:rPr>
        <w:t xml:space="preserve"> </w:t>
      </w:r>
      <w:r>
        <w:rPr>
          <w:rFonts w:asciiTheme="minorHAnsi" w:hAnsiTheme="minorHAnsi"/>
          <w:i/>
          <w:sz w:val="22"/>
        </w:rPr>
        <w:t>;</w:t>
      </w:r>
    </w:p>
    <w:p w14:paraId="6C534712" w14:textId="58F40ED0" w:rsidR="00566DE3" w:rsidRDefault="00566DE3" w:rsidP="00566DE3">
      <w:pPr>
        <w:pStyle w:val="Commentaire"/>
        <w:rPr>
          <w:rFonts w:asciiTheme="minorHAnsi" w:hAnsiTheme="minorHAnsi" w:cstheme="minorHAnsi"/>
          <w:i/>
          <w:iCs/>
          <w:sz w:val="22"/>
          <w:szCs w:val="22"/>
        </w:rPr>
      </w:pPr>
      <w:r>
        <w:rPr>
          <w:rFonts w:asciiTheme="minorHAnsi" w:hAnsiTheme="minorHAnsi"/>
          <w:i/>
          <w:sz w:val="22"/>
        </w:rPr>
        <w:t>d. des investissements planifiés pour l’entretien, l’assainissement et le remplacement de ces installations, pour leur adaptation à des exigences légales ou pour des améliorations relatives à leur exploitation.</w:t>
      </w:r>
    </w:p>
    <w:p w14:paraId="0150ACAD" w14:textId="77777777" w:rsidR="00D6759C" w:rsidRPr="001D7C17" w:rsidRDefault="00D6759C" w:rsidP="001D7C17">
      <w:pPr>
        <w:spacing w:line="240" w:lineRule="auto"/>
        <w:rPr>
          <w:rFonts w:cstheme="minorHAnsi"/>
          <w:sz w:val="12"/>
          <w:szCs w:val="12"/>
        </w:rPr>
      </w:pPr>
    </w:p>
    <w:p w14:paraId="516B9EA9" w14:textId="7E9B843F" w:rsidR="000F28B6" w:rsidRDefault="00D6759C" w:rsidP="000F28B6">
      <w:pPr>
        <w:rPr>
          <w:rFonts w:cstheme="minorHAnsi"/>
          <w:i/>
          <w:iCs/>
          <w:color w:val="0070C0"/>
        </w:rPr>
      </w:pPr>
      <w:r>
        <w:rPr>
          <w:i/>
          <w:color w:val="0070C0"/>
        </w:rPr>
        <w:t>Al. 1a (nouveau) : Les communes peuvent en outre soutenir financièrement, au moyen des émoluments et des taxes visés à l’al. 1, des mesures publiques et privées qui ont un lien direct ou indirect avec l’évacuation des eaux des zones habitées, pour autant qu’elles le prévoient dans leurs actes législatifs.</w:t>
      </w:r>
    </w:p>
    <w:p w14:paraId="6CBDDED8" w14:textId="77777777" w:rsidR="00E96C6A" w:rsidRDefault="00E96C6A" w:rsidP="000F28B6">
      <w:pPr>
        <w:rPr>
          <w:rFonts w:cstheme="minorHAnsi"/>
        </w:rPr>
      </w:pPr>
    </w:p>
    <w:p w14:paraId="665C5002" w14:textId="3FE7F60B" w:rsidR="001D7C17" w:rsidRPr="00292292" w:rsidRDefault="00361557" w:rsidP="00292292">
      <w:r>
        <w:t>Le message concernant la révision de la LEaux pourrait expliquer quels usages entrent en ligne de compte pour les communes, notamment le (</w:t>
      </w:r>
      <w:proofErr w:type="spellStart"/>
      <w:r>
        <w:t>co</w:t>
      </w:r>
      <w:proofErr w:type="spellEnd"/>
      <w:r>
        <w:t xml:space="preserve">-)financement de </w:t>
      </w:r>
      <w:r>
        <w:rPr>
          <w:b/>
        </w:rPr>
        <w:t>mesures visant à atteindre le zéro net</w:t>
      </w:r>
      <w:r>
        <w:t xml:space="preserve"> ou de </w:t>
      </w:r>
      <w:r>
        <w:rPr>
          <w:b/>
        </w:rPr>
        <w:t>mesures d’adaptation au changement climatique</w:t>
      </w:r>
      <w:r>
        <w:t xml:space="preserve"> (p. ex. mesures de </w:t>
      </w:r>
      <w:r w:rsidR="004C16AE">
        <w:t xml:space="preserve">type </w:t>
      </w:r>
      <w:r>
        <w:t>ville éponge).</w:t>
      </w:r>
    </w:p>
    <w:sectPr w:rsidR="001D7C17" w:rsidRPr="00292292" w:rsidSect="00E6652A">
      <w:headerReference w:type="default" r:id="rId8"/>
      <w:footerReference w:type="default" r:id="rId9"/>
      <w:headerReference w:type="first" r:id="rId10"/>
      <w:pgSz w:w="11906" w:h="16838" w:code="9"/>
      <w:pgMar w:top="2835" w:right="794" w:bottom="1304" w:left="1701" w:header="221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7EAA" w14:textId="77777777" w:rsidR="00E550E2" w:rsidRDefault="00E550E2" w:rsidP="00BA6ACD"/>
  </w:endnote>
  <w:endnote w:type="continuationSeparator" w:id="0">
    <w:p w14:paraId="34C640F2" w14:textId="77777777" w:rsidR="00E550E2" w:rsidRDefault="00E550E2"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BD8A" w14:textId="77777777" w:rsidR="00D42984" w:rsidRDefault="00D42984">
    <w:pPr>
      <w:pStyle w:val="Pieddepage"/>
    </w:pPr>
    <w:r>
      <mc:AlternateContent>
        <mc:Choice Requires="wps">
          <w:drawing>
            <wp:anchor distT="0" distB="0" distL="114300" distR="114300" simplePos="0" relativeHeight="251658240" behindDoc="0" locked="1" layoutInCell="1" allowOverlap="1" wp14:anchorId="4AB3658F" wp14:editId="5F4C0034">
              <wp:simplePos x="0" y="0"/>
              <wp:positionH relativeFrom="rightMargin">
                <wp:align>right</wp:align>
              </wp:positionH>
              <wp:positionV relativeFrom="page">
                <wp:align>bottom</wp:align>
              </wp:positionV>
              <wp:extent cx="1623600" cy="7596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623600" cy="75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FF80C" w14:textId="77777777" w:rsidR="00D42984" w:rsidRPr="005C6148" w:rsidRDefault="00D42984" w:rsidP="005019C2">
                          <w:pPr>
                            <w:pStyle w:val="Seitenzahlen"/>
                          </w:pPr>
                          <w:r>
                            <w:t xml:space="preserve">Page </w:t>
                          </w:r>
                          <w:r w:rsidRPr="005C6148">
                            <w:fldChar w:fldCharType="begin"/>
                          </w:r>
                          <w:r w:rsidRPr="005C6148">
                            <w:instrText>PAGE   \* MERGEFORMAT</w:instrText>
                          </w:r>
                          <w:r w:rsidRPr="005C6148">
                            <w:fldChar w:fldCharType="separate"/>
                          </w:r>
                          <w:r w:rsidRPr="00452D49">
                            <w:t>5</w:t>
                          </w:r>
                          <w:r w:rsidRPr="005C6148">
                            <w:fldChar w:fldCharType="end"/>
                          </w:r>
                          <w:r>
                            <w:t xml:space="preserve"> sur </w:t>
                          </w:r>
                          <w:fldSimple w:instr=" NUMPAGES   \* MERGEFORMAT ">
                            <w:r>
                              <w:t>8</w:t>
                            </w:r>
                          </w:fldSimple>
                        </w:p>
                      </w:txbxContent>
                    </wps:txbx>
                    <wps:bodyPr rot="0" spcFirstLastPara="0" vertOverflow="overflow" horzOverflow="overflow" vert="horz" wrap="square" lIns="0" tIns="0" rIns="486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3658F" id="_x0000_t202" coordsize="21600,21600" o:spt="202" path="m,l,21600r21600,l21600,xe">
              <v:stroke joinstyle="miter"/>
              <v:path gradientshapeok="t" o:connecttype="rect"/>
            </v:shapetype>
            <v:shape id="Textfeld 13" o:spid="_x0000_s1026" type="#_x0000_t202" style="position:absolute;left:0;text-align:left;margin-left:76.65pt;margin-top:0;width:127.85pt;height:59.8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" filled="f" stroked="f" strokeweight=".5pt">
              <v:textbox inset="0,0,13.5mm,11.5mm">
                <w:txbxContent>
                  <w:p w14:paraId="47AFF80C" w14:textId="77777777" w:rsidR="00D42984" w:rsidRPr="005C6148" w:rsidRDefault="00D42984" w:rsidP="005019C2">
                    <w:pPr>
                      <w:pStyle w:val="Seitenzahlen"/>
                    </w:pPr>
                    <w:r>
                      <w:t xml:space="preserve">Page </w:t>
                    </w:r>
                    <w:r w:rsidRPr="005C6148">
                      <w:fldChar w:fldCharType="begin"/>
                    </w:r>
                    <w:r w:rsidRPr="005C6148">
                      <w:instrText>PAGE   \* MERGEFORMAT</w:instrText>
                    </w:r>
                    <w:r w:rsidRPr="005C6148">
                      <w:fldChar w:fldCharType="separate"/>
                    </w:r>
                    <w:r w:rsidRPr="00452D49">
                      <w:t>5</w:t>
                    </w:r>
                    <w:r w:rsidRPr="005C6148">
                      <w:fldChar w:fldCharType="end"/>
                    </w:r>
                    <w:r>
                      <w:t xml:space="preserve"> sur </w:t>
                    </w:r>
                    <w:fldSimple w:instr=" NUMPAGES   \* MERGEFORMAT ">
                      <w:r>
                        <w:t>8</w:t>
                      </w:r>
                    </w:fldSimple>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CDBD" w14:textId="77777777" w:rsidR="00E550E2" w:rsidRDefault="00E550E2" w:rsidP="00BA6ACD"/>
  </w:footnote>
  <w:footnote w:type="continuationSeparator" w:id="0">
    <w:p w14:paraId="5C8E8FB1" w14:textId="77777777" w:rsidR="00E550E2" w:rsidRPr="00C20656" w:rsidRDefault="00E550E2" w:rsidP="00BA6ACD">
      <w:pPr>
        <w:pStyle w:val="Sous-titre"/>
      </w:pPr>
    </w:p>
  </w:footnote>
  <w:footnote w:type="continuationNotice" w:id="1">
    <w:p w14:paraId="6F15873F" w14:textId="77777777" w:rsidR="00E550E2" w:rsidRDefault="00E550E2" w:rsidP="00BA6ACD"/>
  </w:footnote>
  <w:footnote w:id="2">
    <w:p w14:paraId="0CC1D8B1" w14:textId="57A1369C" w:rsidR="00771BB1" w:rsidRDefault="00771BB1" w:rsidP="00771BB1">
      <w:pPr>
        <w:pStyle w:val="Notedebasdepage"/>
      </w:pPr>
      <w:r>
        <w:rPr>
          <w:rStyle w:val="Appelnotedebasdep"/>
        </w:rPr>
        <w:footnoteRef/>
      </w:r>
      <w:r>
        <w:t xml:space="preserve"> Actuellement, l’art. 60a LEaux ne couvre que des tâches qui </w:t>
      </w:r>
      <w:r>
        <w:rPr>
          <w:b/>
        </w:rPr>
        <w:t>doivent</w:t>
      </w:r>
      <w:r>
        <w:t xml:space="preserve"> être financées par l’intermédiaire d’émoluments (ou d’autres taxes). Cette réglementation repose sur le principe du pollueur-payeur : avec la formulation IMPÉRATIVE, le législateur voulait éviter que les recettes fiscales continuent d’être utilisées pour financer l’évacuation des eaux usées. Cette réglementation était judicieuse il y a trente ans, car les communes prélevaient souvent des taxes beaucoup trop basses pour pouvoir financer à long terme le maintien de la valeur des stations d’épuration (construites avec des subventions importantes). Aujourd’hui, elle restreint toutefois les communes ou les exploitants de STEP dans l’utilisation des taxes d’assainissement pour des solutions judicieuses et porteuses d’avenir qui ne sont pas (encore) prescrites par la loi.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4882" w14:textId="77777777" w:rsidR="00D42984" w:rsidRPr="00D33D83" w:rsidRDefault="003C2A53" w:rsidP="00D33D83">
    <w:pPr>
      <w:pStyle w:val="En-tte"/>
    </w:pPr>
    <w:r>
      <w:rPr>
        <w:noProof/>
      </w:rPr>
      <mc:AlternateContent>
        <mc:Choice Requires="wpg">
          <w:drawing>
            <wp:anchor distT="0" distB="0" distL="114300" distR="114300" simplePos="0" relativeHeight="251658243" behindDoc="0" locked="1" layoutInCell="1" allowOverlap="1" wp14:anchorId="6AA21A06" wp14:editId="67CD5143">
              <wp:simplePos x="0" y="0"/>
              <wp:positionH relativeFrom="margin">
                <wp:align>right</wp:align>
              </wp:positionH>
              <wp:positionV relativeFrom="page">
                <wp:align>top</wp:align>
              </wp:positionV>
              <wp:extent cx="3157200" cy="1278000"/>
              <wp:effectExtent l="0" t="0" r="0" b="0"/>
              <wp:wrapNone/>
              <wp:docPr id="148" name="Gruppieren 148"/>
              <wp:cNvGraphicFramePr/>
              <a:graphic xmlns:a="http://schemas.openxmlformats.org/drawingml/2006/main">
                <a:graphicData uri="http://schemas.microsoft.com/office/word/2010/wordprocessingGroup">
                  <wpg:wgp>
                    <wpg:cNvGrpSpPr/>
                    <wpg:grpSpPr>
                      <a:xfrm>
                        <a:off x="0" y="0"/>
                        <a:ext cx="3157200" cy="1278000"/>
                        <a:chOff x="0" y="0"/>
                        <a:chExt cx="3158670" cy="1277233"/>
                      </a:xfrm>
                    </wpg:grpSpPr>
                    <wps:wsp>
                      <wps:cNvPr id="149" name="Rechteck 149"/>
                      <wps:cNvSpPr/>
                      <wps:spPr>
                        <a:xfrm>
                          <a:off x="2798859" y="0"/>
                          <a:ext cx="359811" cy="359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 name="Grafik 150"/>
                        <pic:cNvPicPr>
                          <a:picLocks noChangeAspect="1"/>
                        </pic:cNvPicPr>
                      </pic:nvPicPr>
                      <pic:blipFill>
                        <a:blip r:embed="rId1"/>
                        <a:stretch>
                          <a:fillRect/>
                        </a:stretch>
                      </pic:blipFill>
                      <pic:spPr>
                        <a:xfrm>
                          <a:off x="0" y="326003"/>
                          <a:ext cx="1402080" cy="95123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6CF30560">
            <v:group id="Gruppieren 148" style="position:absolute;margin-left:197.4pt;margin-top:0;width:248.6pt;height:100.65pt;z-index:251694079;mso-position-horizontal:right;mso-position-horizontal-relative:margin;mso-position-vertical:top;mso-position-vertical-relative:page;mso-width-relative:margin;mso-height-relative:margin" coordsize="31586,12772" o:spid="_x0000_s1026" w14:anchorId="4D2D8AB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">
              <v:rect id="Rechteck 149" style="position:absolute;left:27988;width:3598;height:3596;visibility:visible;mso-wrap-style:square;v-text-anchor:middle" o:spid="_x0000_s1027"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50" style="position:absolute;top:3260;width:14020;height:951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">
                <v:imagedata o:title="" r:id="rId2"/>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8388" w14:textId="77777777" w:rsidR="00D42984" w:rsidRPr="00BC4238" w:rsidRDefault="003C2A53" w:rsidP="00BC4238">
    <w:pPr>
      <w:pStyle w:val="En-tte"/>
    </w:pPr>
    <w:r>
      <w:rPr>
        <w:noProof/>
      </w:rPr>
      <mc:AlternateContent>
        <mc:Choice Requires="wpg">
          <w:drawing>
            <wp:anchor distT="0" distB="0" distL="114300" distR="114300" simplePos="0" relativeHeight="251658242" behindDoc="0" locked="1" layoutInCell="1" allowOverlap="1" wp14:anchorId="01B0C241" wp14:editId="7518F8A6">
              <wp:simplePos x="0" y="0"/>
              <wp:positionH relativeFrom="margin">
                <wp:align>left</wp:align>
              </wp:positionH>
              <wp:positionV relativeFrom="page">
                <wp:align>top</wp:align>
              </wp:positionV>
              <wp:extent cx="2516400" cy="1270800"/>
              <wp:effectExtent l="0" t="0" r="17780" b="5715"/>
              <wp:wrapNone/>
              <wp:docPr id="97" name="Gruppieren 97"/>
              <wp:cNvGraphicFramePr/>
              <a:graphic xmlns:a="http://schemas.openxmlformats.org/drawingml/2006/main">
                <a:graphicData uri="http://schemas.microsoft.com/office/word/2010/wordprocessingGroup">
                  <wpg:wgp>
                    <wpg:cNvGrpSpPr/>
                    <wpg:grpSpPr>
                      <a:xfrm>
                        <a:off x="0" y="0"/>
                        <a:ext cx="2516400" cy="1270800"/>
                        <a:chOff x="0" y="0"/>
                        <a:chExt cx="2516400" cy="1272021"/>
                      </a:xfrm>
                    </wpg:grpSpPr>
                    <wps:wsp>
                      <wps:cNvPr id="98" name="Text Box 27"/>
                      <wps:cNvSpPr txBox="1">
                        <a:spLocks noChangeArrowheads="1"/>
                      </wps:cNvSpPr>
                      <wps:spPr bwMode="auto">
                        <a:xfrm>
                          <a:off x="0" y="127221"/>
                          <a:ext cx="2516400" cy="114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F99D" w14:textId="77777777" w:rsidR="003C2A53" w:rsidRPr="00DC4657" w:rsidRDefault="003C2A53">
                            <w:pPr>
                              <w:spacing w:line="194" w:lineRule="exact"/>
                              <w:rPr>
                                <w:spacing w:val="4"/>
                                <w:sz w:val="16"/>
                                <w:lang w:val="de-CH"/>
                              </w:rPr>
                            </w:pPr>
                            <w:r w:rsidRPr="00DC4657">
                              <w:rPr>
                                <w:sz w:val="16"/>
                                <w:lang w:val="de-CH"/>
                              </w:rPr>
                              <w:t xml:space="preserve">Verband Schweizer </w:t>
                            </w:r>
                          </w:p>
                          <w:p w14:paraId="49C5CFBB" w14:textId="77777777" w:rsidR="003C2A53" w:rsidRPr="00DC4657" w:rsidRDefault="003C2A53">
                            <w:pPr>
                              <w:spacing w:line="194" w:lineRule="exact"/>
                              <w:rPr>
                                <w:spacing w:val="4"/>
                                <w:sz w:val="16"/>
                                <w:lang w:val="de-CH"/>
                              </w:rPr>
                            </w:pPr>
                            <w:r w:rsidRPr="00DC4657">
                              <w:rPr>
                                <w:sz w:val="16"/>
                                <w:lang w:val="de-CH"/>
                              </w:rPr>
                              <w:t xml:space="preserve">Abwasser- und </w:t>
                            </w:r>
                          </w:p>
                          <w:p w14:paraId="44BF0EA7" w14:textId="77777777" w:rsidR="003C2A53" w:rsidRPr="00DC4657" w:rsidRDefault="003C2A53">
                            <w:pPr>
                              <w:spacing w:line="194" w:lineRule="exact"/>
                              <w:rPr>
                                <w:spacing w:val="4"/>
                                <w:sz w:val="16"/>
                                <w:lang w:val="de-CH"/>
                              </w:rPr>
                            </w:pPr>
                            <w:r w:rsidRPr="00DC4657">
                              <w:rPr>
                                <w:sz w:val="16"/>
                                <w:lang w:val="de-CH"/>
                              </w:rPr>
                              <w:t>Gewässerschutz-</w:t>
                            </w:r>
                          </w:p>
                          <w:p w14:paraId="70A1EEB6" w14:textId="77777777" w:rsidR="003C2A53" w:rsidRPr="00B33A99" w:rsidRDefault="003C2A53">
                            <w:pPr>
                              <w:spacing w:line="194" w:lineRule="exact"/>
                              <w:rPr>
                                <w:spacing w:val="4"/>
                                <w:sz w:val="16"/>
                              </w:rPr>
                            </w:pPr>
                            <w:proofErr w:type="spellStart"/>
                            <w:proofErr w:type="gramStart"/>
                            <w:r>
                              <w:rPr>
                                <w:sz w:val="16"/>
                              </w:rPr>
                              <w:t>fachleute</w:t>
                            </w:r>
                            <w:proofErr w:type="spellEnd"/>
                            <w:proofErr w:type="gramEnd"/>
                          </w:p>
                          <w:p w14:paraId="0F4FB85A" w14:textId="77777777" w:rsidR="003C2A53" w:rsidRPr="00B33A99" w:rsidRDefault="003C2A53">
                            <w:pPr>
                              <w:spacing w:line="194" w:lineRule="exact"/>
                              <w:rPr>
                                <w:spacing w:val="4"/>
                                <w:sz w:val="16"/>
                              </w:rPr>
                            </w:pPr>
                          </w:p>
                          <w:p w14:paraId="00600E78" w14:textId="77777777" w:rsidR="003C2A53" w:rsidRPr="00B33A99" w:rsidRDefault="003C2A53">
                            <w:pPr>
                              <w:spacing w:line="194" w:lineRule="exact"/>
                              <w:rPr>
                                <w:spacing w:val="4"/>
                                <w:sz w:val="16"/>
                              </w:rPr>
                            </w:pPr>
                            <w:r>
                              <w:rPr>
                                <w:sz w:val="16"/>
                              </w:rPr>
                              <w:t xml:space="preserve">Association suisse </w:t>
                            </w:r>
                          </w:p>
                          <w:p w14:paraId="0017C6CC" w14:textId="77777777" w:rsidR="003C2A53" w:rsidRPr="00B33A99" w:rsidRDefault="003C2A53">
                            <w:pPr>
                              <w:spacing w:line="194" w:lineRule="exact"/>
                              <w:rPr>
                                <w:spacing w:val="4"/>
                                <w:sz w:val="16"/>
                              </w:rPr>
                            </w:pPr>
                            <w:proofErr w:type="gramStart"/>
                            <w:r>
                              <w:rPr>
                                <w:sz w:val="16"/>
                              </w:rPr>
                              <w:t>des</w:t>
                            </w:r>
                            <w:proofErr w:type="gramEnd"/>
                            <w:r>
                              <w:rPr>
                                <w:sz w:val="16"/>
                              </w:rPr>
                              <w:t xml:space="preserve"> </w:t>
                            </w:r>
                            <w:proofErr w:type="spellStart"/>
                            <w:r>
                              <w:rPr>
                                <w:sz w:val="16"/>
                              </w:rPr>
                              <w:t>professionnel·le·s</w:t>
                            </w:r>
                            <w:proofErr w:type="spellEnd"/>
                            <w:r>
                              <w:rPr>
                                <w:sz w:val="16"/>
                              </w:rPr>
                              <w:t xml:space="preserve"> </w:t>
                            </w:r>
                          </w:p>
                          <w:p w14:paraId="2B32323D" w14:textId="77777777" w:rsidR="003C2A53" w:rsidRPr="00B33A99" w:rsidRDefault="003C2A53">
                            <w:pPr>
                              <w:spacing w:line="194" w:lineRule="exact"/>
                              <w:rPr>
                                <w:spacing w:val="4"/>
                                <w:sz w:val="16"/>
                              </w:rPr>
                            </w:pPr>
                            <w:proofErr w:type="gramStart"/>
                            <w:r>
                              <w:rPr>
                                <w:sz w:val="16"/>
                              </w:rPr>
                              <w:t>de</w:t>
                            </w:r>
                            <w:proofErr w:type="gramEnd"/>
                            <w:r>
                              <w:rPr>
                                <w:sz w:val="16"/>
                              </w:rPr>
                              <w:t xml:space="preserve"> la protection </w:t>
                            </w:r>
                          </w:p>
                          <w:p w14:paraId="3FBE23DE" w14:textId="77777777" w:rsidR="003C2A53" w:rsidRPr="00782D71" w:rsidRDefault="003C2A53">
                            <w:pPr>
                              <w:spacing w:line="194" w:lineRule="exact"/>
                              <w:rPr>
                                <w:spacing w:val="4"/>
                                <w:sz w:val="16"/>
                                <w:lang w:val="it-IT"/>
                              </w:rPr>
                            </w:pPr>
                            <w:r w:rsidRPr="00782D71">
                              <w:rPr>
                                <w:sz w:val="16"/>
                                <w:lang w:val="it-IT"/>
                              </w:rPr>
                              <w:t>des eaux</w:t>
                            </w:r>
                          </w:p>
                          <w:p w14:paraId="7C72C753" w14:textId="77777777" w:rsidR="003C2A53" w:rsidRPr="00782D71" w:rsidRDefault="003C2A53">
                            <w:pPr>
                              <w:spacing w:line="194" w:lineRule="exact"/>
                              <w:rPr>
                                <w:spacing w:val="4"/>
                                <w:sz w:val="16"/>
                                <w:lang w:val="it-IT"/>
                              </w:rPr>
                            </w:pPr>
                          </w:p>
                          <w:p w14:paraId="5A55A686" w14:textId="77777777" w:rsidR="003C2A53" w:rsidRPr="00782D71" w:rsidRDefault="003C2A53">
                            <w:pPr>
                              <w:spacing w:line="194" w:lineRule="exact"/>
                              <w:rPr>
                                <w:spacing w:val="4"/>
                                <w:sz w:val="16"/>
                                <w:szCs w:val="24"/>
                                <w:lang w:val="it-IT"/>
                              </w:rPr>
                            </w:pPr>
                            <w:r w:rsidRPr="00782D71">
                              <w:rPr>
                                <w:sz w:val="16"/>
                                <w:lang w:val="it-IT"/>
                              </w:rPr>
                              <w:t>Associazione svizzera</w:t>
                            </w:r>
                          </w:p>
                          <w:p w14:paraId="22E247C3" w14:textId="77777777" w:rsidR="003C2A53" w:rsidRPr="00DC4657" w:rsidRDefault="003C2A53">
                            <w:pPr>
                              <w:spacing w:line="194" w:lineRule="exact"/>
                              <w:rPr>
                                <w:spacing w:val="4"/>
                                <w:sz w:val="16"/>
                                <w:szCs w:val="24"/>
                                <w:lang w:val="it-IT"/>
                              </w:rPr>
                            </w:pPr>
                            <w:r w:rsidRPr="00DC4657">
                              <w:rPr>
                                <w:sz w:val="16"/>
                                <w:lang w:val="it-IT"/>
                              </w:rPr>
                              <w:t>dei professionisti</w:t>
                            </w:r>
                          </w:p>
                          <w:p w14:paraId="5DE7B896" w14:textId="77777777" w:rsidR="003C2A53" w:rsidRPr="00DC4657" w:rsidRDefault="003C2A53">
                            <w:pPr>
                              <w:spacing w:line="194" w:lineRule="exact"/>
                              <w:rPr>
                                <w:spacing w:val="4"/>
                                <w:sz w:val="16"/>
                                <w:szCs w:val="24"/>
                                <w:lang w:val="it-IT"/>
                              </w:rPr>
                            </w:pPr>
                            <w:r w:rsidRPr="00DC4657">
                              <w:rPr>
                                <w:sz w:val="16"/>
                                <w:lang w:val="it-IT"/>
                              </w:rPr>
                              <w:t>della protezione</w:t>
                            </w:r>
                          </w:p>
                          <w:p w14:paraId="1DA14DE7" w14:textId="77777777" w:rsidR="003C2A53" w:rsidRPr="00DC4657" w:rsidRDefault="003C2A53">
                            <w:pPr>
                              <w:spacing w:line="194" w:lineRule="exact"/>
                              <w:rPr>
                                <w:spacing w:val="4"/>
                                <w:sz w:val="16"/>
                                <w:lang w:val="it-IT"/>
                              </w:rPr>
                            </w:pPr>
                            <w:r w:rsidRPr="00DC4657">
                              <w:rPr>
                                <w:sz w:val="16"/>
                                <w:lang w:val="it-IT"/>
                              </w:rPr>
                              <w:t>delle acque</w:t>
                            </w:r>
                          </w:p>
                          <w:p w14:paraId="5036509D" w14:textId="77777777" w:rsidR="003C2A53" w:rsidRPr="00B33A99" w:rsidRDefault="003C2A53">
                            <w:pPr>
                              <w:spacing w:line="194" w:lineRule="exact"/>
                              <w:rPr>
                                <w:spacing w:val="4"/>
                                <w:sz w:val="16"/>
                                <w:lang w:val="it-IT"/>
                              </w:rPr>
                            </w:pPr>
                          </w:p>
                          <w:p w14:paraId="4EBF6BA1" w14:textId="77777777" w:rsidR="003C2A53" w:rsidRPr="00782D71" w:rsidRDefault="003C2A53">
                            <w:pPr>
                              <w:spacing w:line="194" w:lineRule="exact"/>
                              <w:rPr>
                                <w:spacing w:val="4"/>
                                <w:sz w:val="16"/>
                                <w:lang w:val="it-IT"/>
                              </w:rPr>
                            </w:pPr>
                            <w:r w:rsidRPr="00782D71">
                              <w:rPr>
                                <w:sz w:val="16"/>
                                <w:lang w:val="it-IT"/>
                              </w:rPr>
                              <w:t xml:space="preserve">Swiss Water </w:t>
                            </w:r>
                          </w:p>
                          <w:p w14:paraId="2090DC1A" w14:textId="77777777" w:rsidR="003C2A53" w:rsidRPr="00F72E94" w:rsidRDefault="003C2A53">
                            <w:pPr>
                              <w:spacing w:line="194" w:lineRule="exact"/>
                              <w:rPr>
                                <w:spacing w:val="4"/>
                                <w:sz w:val="16"/>
                              </w:rPr>
                            </w:pPr>
                            <w:r>
                              <w:rPr>
                                <w:sz w:val="16"/>
                              </w:rPr>
                              <w:t>Association</w:t>
                            </w:r>
                          </w:p>
                        </w:txbxContent>
                      </wps:txbx>
                      <wps:bodyPr rot="0" vert="vert270" wrap="square" lIns="0" tIns="0" rIns="0" bIns="0" anchor="t" anchorCtr="0" upright="1">
                        <a:noAutofit/>
                      </wps:bodyPr>
                    </wps:wsp>
                    <wps:wsp>
                      <wps:cNvPr id="99" name="Rechteck 99"/>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0C241" id="Gruppieren 97" o:spid="_x0000_s1027" style="position:absolute;left:0;text-align:left;margin-left:0;margin-top:0;width:198.15pt;height:100.05pt;z-index:251658242;mso-position-horizontal:left;mso-position-horizontal-relative:margin;mso-position-vertical:top;mso-position-vertical-relative:page;mso-width-relative:margin;mso-height-relative:margin" coordsize="25164,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">
              <v:shapetype id="_x0000_t202" coordsize="21600,21600" o:spt="202" path="m,l,21600r21600,l21600,xe">
                <v:stroke joinstyle="miter"/>
                <v:path gradientshapeok="t" o:connecttype="rect"/>
              </v:shapetype>
              <v:shape id="Text Box 27" o:spid="_x0000_s1028" type="#_x0000_t202" style="position:absolute;top:1272;width:25164;height:1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" filled="f" stroked="f">
                <v:textbox style="layout-flow:vertical;mso-layout-flow-alt:bottom-to-top" inset="0,0,0,0">
                  <w:txbxContent>
                    <w:p w14:paraId="5785F99D" w14:textId="77777777" w:rsidR="003C2A53" w:rsidRPr="00DC4657" w:rsidRDefault="003C2A53">
                      <w:pPr>
                        <w:spacing w:line="194" w:lineRule="exact"/>
                        <w:rPr>
                          <w:spacing w:val="4"/>
                          <w:sz w:val="16"/>
                          <w:lang w:val="de-CH"/>
                        </w:rPr>
                      </w:pPr>
                      <w:r w:rsidRPr="00DC4657">
                        <w:rPr>
                          <w:sz w:val="16"/>
                          <w:lang w:val="de-CH"/>
                        </w:rPr>
                        <w:t xml:space="preserve">Verband Schweizer </w:t>
                      </w:r>
                    </w:p>
                    <w:p w14:paraId="49C5CFBB" w14:textId="77777777" w:rsidR="003C2A53" w:rsidRPr="00DC4657" w:rsidRDefault="003C2A53">
                      <w:pPr>
                        <w:spacing w:line="194" w:lineRule="exact"/>
                        <w:rPr>
                          <w:spacing w:val="4"/>
                          <w:sz w:val="16"/>
                          <w:lang w:val="de-CH"/>
                        </w:rPr>
                      </w:pPr>
                      <w:r w:rsidRPr="00DC4657">
                        <w:rPr>
                          <w:sz w:val="16"/>
                          <w:lang w:val="de-CH"/>
                        </w:rPr>
                        <w:t xml:space="preserve">Abwasser- und </w:t>
                      </w:r>
                    </w:p>
                    <w:p w14:paraId="44BF0EA7" w14:textId="77777777" w:rsidR="003C2A53" w:rsidRPr="00DC4657" w:rsidRDefault="003C2A53">
                      <w:pPr>
                        <w:spacing w:line="194" w:lineRule="exact"/>
                        <w:rPr>
                          <w:spacing w:val="4"/>
                          <w:sz w:val="16"/>
                          <w:lang w:val="de-CH"/>
                        </w:rPr>
                      </w:pPr>
                      <w:r w:rsidRPr="00DC4657">
                        <w:rPr>
                          <w:sz w:val="16"/>
                          <w:lang w:val="de-CH"/>
                        </w:rPr>
                        <w:t>Gewässerschutz-</w:t>
                      </w:r>
                    </w:p>
                    <w:p w14:paraId="70A1EEB6" w14:textId="77777777" w:rsidR="003C2A53" w:rsidRPr="00B33A99" w:rsidRDefault="003C2A53">
                      <w:pPr>
                        <w:spacing w:line="194" w:lineRule="exact"/>
                        <w:rPr>
                          <w:spacing w:val="4"/>
                          <w:sz w:val="16"/>
                        </w:rPr>
                      </w:pPr>
                      <w:proofErr w:type="spellStart"/>
                      <w:proofErr w:type="gramStart"/>
                      <w:r>
                        <w:rPr>
                          <w:sz w:val="16"/>
                        </w:rPr>
                        <w:t>fachleute</w:t>
                      </w:r>
                      <w:proofErr w:type="spellEnd"/>
                      <w:proofErr w:type="gramEnd"/>
                    </w:p>
                    <w:p w14:paraId="0F4FB85A" w14:textId="77777777" w:rsidR="003C2A53" w:rsidRPr="00B33A99" w:rsidRDefault="003C2A53">
                      <w:pPr>
                        <w:spacing w:line="194" w:lineRule="exact"/>
                        <w:rPr>
                          <w:spacing w:val="4"/>
                          <w:sz w:val="16"/>
                        </w:rPr>
                      </w:pPr>
                    </w:p>
                    <w:p w14:paraId="00600E78" w14:textId="77777777" w:rsidR="003C2A53" w:rsidRPr="00B33A99" w:rsidRDefault="003C2A53">
                      <w:pPr>
                        <w:spacing w:line="194" w:lineRule="exact"/>
                        <w:rPr>
                          <w:spacing w:val="4"/>
                          <w:sz w:val="16"/>
                        </w:rPr>
                      </w:pPr>
                      <w:r>
                        <w:rPr>
                          <w:sz w:val="16"/>
                        </w:rPr>
                        <w:t xml:space="preserve">Association suisse </w:t>
                      </w:r>
                    </w:p>
                    <w:p w14:paraId="0017C6CC" w14:textId="77777777" w:rsidR="003C2A53" w:rsidRPr="00B33A99" w:rsidRDefault="003C2A53">
                      <w:pPr>
                        <w:spacing w:line="194" w:lineRule="exact"/>
                        <w:rPr>
                          <w:spacing w:val="4"/>
                          <w:sz w:val="16"/>
                        </w:rPr>
                      </w:pPr>
                      <w:proofErr w:type="gramStart"/>
                      <w:r>
                        <w:rPr>
                          <w:sz w:val="16"/>
                        </w:rPr>
                        <w:t>des</w:t>
                      </w:r>
                      <w:proofErr w:type="gramEnd"/>
                      <w:r>
                        <w:rPr>
                          <w:sz w:val="16"/>
                        </w:rPr>
                        <w:t xml:space="preserve"> </w:t>
                      </w:r>
                      <w:proofErr w:type="spellStart"/>
                      <w:r>
                        <w:rPr>
                          <w:sz w:val="16"/>
                        </w:rPr>
                        <w:t>professionnel·le·s</w:t>
                      </w:r>
                      <w:proofErr w:type="spellEnd"/>
                      <w:r>
                        <w:rPr>
                          <w:sz w:val="16"/>
                        </w:rPr>
                        <w:t xml:space="preserve"> </w:t>
                      </w:r>
                    </w:p>
                    <w:p w14:paraId="2B32323D" w14:textId="77777777" w:rsidR="003C2A53" w:rsidRPr="00B33A99" w:rsidRDefault="003C2A53">
                      <w:pPr>
                        <w:spacing w:line="194" w:lineRule="exact"/>
                        <w:rPr>
                          <w:spacing w:val="4"/>
                          <w:sz w:val="16"/>
                        </w:rPr>
                      </w:pPr>
                      <w:proofErr w:type="gramStart"/>
                      <w:r>
                        <w:rPr>
                          <w:sz w:val="16"/>
                        </w:rPr>
                        <w:t>de</w:t>
                      </w:r>
                      <w:proofErr w:type="gramEnd"/>
                      <w:r>
                        <w:rPr>
                          <w:sz w:val="16"/>
                        </w:rPr>
                        <w:t xml:space="preserve"> la protection </w:t>
                      </w:r>
                    </w:p>
                    <w:p w14:paraId="3FBE23DE" w14:textId="77777777" w:rsidR="003C2A53" w:rsidRPr="00782D71" w:rsidRDefault="003C2A53">
                      <w:pPr>
                        <w:spacing w:line="194" w:lineRule="exact"/>
                        <w:rPr>
                          <w:spacing w:val="4"/>
                          <w:sz w:val="16"/>
                          <w:lang w:val="it-IT"/>
                        </w:rPr>
                      </w:pPr>
                      <w:r w:rsidRPr="00782D71">
                        <w:rPr>
                          <w:sz w:val="16"/>
                          <w:lang w:val="it-IT"/>
                        </w:rPr>
                        <w:t>des eaux</w:t>
                      </w:r>
                    </w:p>
                    <w:p w14:paraId="7C72C753" w14:textId="77777777" w:rsidR="003C2A53" w:rsidRPr="00782D71" w:rsidRDefault="003C2A53">
                      <w:pPr>
                        <w:spacing w:line="194" w:lineRule="exact"/>
                        <w:rPr>
                          <w:spacing w:val="4"/>
                          <w:sz w:val="16"/>
                          <w:lang w:val="it-IT"/>
                        </w:rPr>
                      </w:pPr>
                    </w:p>
                    <w:p w14:paraId="5A55A686" w14:textId="77777777" w:rsidR="003C2A53" w:rsidRPr="00782D71" w:rsidRDefault="003C2A53">
                      <w:pPr>
                        <w:spacing w:line="194" w:lineRule="exact"/>
                        <w:rPr>
                          <w:spacing w:val="4"/>
                          <w:sz w:val="16"/>
                          <w:szCs w:val="24"/>
                          <w:lang w:val="it-IT"/>
                        </w:rPr>
                      </w:pPr>
                      <w:r w:rsidRPr="00782D71">
                        <w:rPr>
                          <w:sz w:val="16"/>
                          <w:lang w:val="it-IT"/>
                        </w:rPr>
                        <w:t>Associazione svizzera</w:t>
                      </w:r>
                    </w:p>
                    <w:p w14:paraId="22E247C3" w14:textId="77777777" w:rsidR="003C2A53" w:rsidRPr="00DC4657" w:rsidRDefault="003C2A53">
                      <w:pPr>
                        <w:spacing w:line="194" w:lineRule="exact"/>
                        <w:rPr>
                          <w:spacing w:val="4"/>
                          <w:sz w:val="16"/>
                          <w:szCs w:val="24"/>
                          <w:lang w:val="it-IT"/>
                        </w:rPr>
                      </w:pPr>
                      <w:r w:rsidRPr="00DC4657">
                        <w:rPr>
                          <w:sz w:val="16"/>
                          <w:lang w:val="it-IT"/>
                        </w:rPr>
                        <w:t>dei professionisti</w:t>
                      </w:r>
                    </w:p>
                    <w:p w14:paraId="5DE7B896" w14:textId="77777777" w:rsidR="003C2A53" w:rsidRPr="00DC4657" w:rsidRDefault="003C2A53">
                      <w:pPr>
                        <w:spacing w:line="194" w:lineRule="exact"/>
                        <w:rPr>
                          <w:spacing w:val="4"/>
                          <w:sz w:val="16"/>
                          <w:szCs w:val="24"/>
                          <w:lang w:val="it-IT"/>
                        </w:rPr>
                      </w:pPr>
                      <w:r w:rsidRPr="00DC4657">
                        <w:rPr>
                          <w:sz w:val="16"/>
                          <w:lang w:val="it-IT"/>
                        </w:rPr>
                        <w:t>della protezione</w:t>
                      </w:r>
                    </w:p>
                    <w:p w14:paraId="1DA14DE7" w14:textId="77777777" w:rsidR="003C2A53" w:rsidRPr="00DC4657" w:rsidRDefault="003C2A53">
                      <w:pPr>
                        <w:spacing w:line="194" w:lineRule="exact"/>
                        <w:rPr>
                          <w:spacing w:val="4"/>
                          <w:sz w:val="16"/>
                          <w:lang w:val="it-IT"/>
                        </w:rPr>
                      </w:pPr>
                      <w:r w:rsidRPr="00DC4657">
                        <w:rPr>
                          <w:sz w:val="16"/>
                          <w:lang w:val="it-IT"/>
                        </w:rPr>
                        <w:t>delle acque</w:t>
                      </w:r>
                    </w:p>
                    <w:p w14:paraId="5036509D" w14:textId="77777777" w:rsidR="003C2A53" w:rsidRPr="00B33A99" w:rsidRDefault="003C2A53">
                      <w:pPr>
                        <w:spacing w:line="194" w:lineRule="exact"/>
                        <w:rPr>
                          <w:spacing w:val="4"/>
                          <w:sz w:val="16"/>
                          <w:lang w:val="it-IT"/>
                        </w:rPr>
                      </w:pPr>
                    </w:p>
                    <w:p w14:paraId="4EBF6BA1" w14:textId="77777777" w:rsidR="003C2A53" w:rsidRPr="00782D71" w:rsidRDefault="003C2A53">
                      <w:pPr>
                        <w:spacing w:line="194" w:lineRule="exact"/>
                        <w:rPr>
                          <w:spacing w:val="4"/>
                          <w:sz w:val="16"/>
                          <w:lang w:val="it-IT"/>
                        </w:rPr>
                      </w:pPr>
                      <w:r w:rsidRPr="00782D71">
                        <w:rPr>
                          <w:sz w:val="16"/>
                          <w:lang w:val="it-IT"/>
                        </w:rPr>
                        <w:t xml:space="preserve">Swiss Water </w:t>
                      </w:r>
                    </w:p>
                    <w:p w14:paraId="2090DC1A" w14:textId="77777777" w:rsidR="003C2A53" w:rsidRPr="00F72E94" w:rsidRDefault="003C2A53">
                      <w:pPr>
                        <w:spacing w:line="194" w:lineRule="exact"/>
                        <w:rPr>
                          <w:spacing w:val="4"/>
                          <w:sz w:val="16"/>
                        </w:rPr>
                      </w:pPr>
                      <w:r>
                        <w:rPr>
                          <w:sz w:val="16"/>
                        </w:rPr>
                        <w:t>Association</w:t>
                      </w:r>
                    </w:p>
                  </w:txbxContent>
                </v:textbox>
              </v:shape>
              <v:rect id="Rechteck 99" o:spid="_x0000_s1029"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" filled="f" stroked="f" strokeweight="2pt"/>
              <w10:wrap anchorx="margin" anchory="page"/>
              <w10:anchorlock/>
            </v:group>
          </w:pict>
        </mc:Fallback>
      </mc:AlternateContent>
    </w:r>
    <w:r>
      <w:rPr>
        <w:noProof/>
      </w:rPr>
      <mc:AlternateContent>
        <mc:Choice Requires="wpg">
          <w:drawing>
            <wp:anchor distT="0" distB="0" distL="114300" distR="114300" simplePos="0" relativeHeight="251658241" behindDoc="0" locked="1" layoutInCell="1" allowOverlap="1" wp14:anchorId="5A07EB9F" wp14:editId="7CE71224">
              <wp:simplePos x="0" y="0"/>
              <wp:positionH relativeFrom="margin">
                <wp:align>right</wp:align>
              </wp:positionH>
              <wp:positionV relativeFrom="page">
                <wp:align>top</wp:align>
              </wp:positionV>
              <wp:extent cx="3157200" cy="1278000"/>
              <wp:effectExtent l="0" t="0" r="5715" b="17780"/>
              <wp:wrapNone/>
              <wp:docPr id="100" name="Gruppieren 100"/>
              <wp:cNvGraphicFramePr/>
              <a:graphic xmlns:a="http://schemas.openxmlformats.org/drawingml/2006/main">
                <a:graphicData uri="http://schemas.microsoft.com/office/word/2010/wordprocessingGroup">
                  <wpg:wgp>
                    <wpg:cNvGrpSpPr/>
                    <wpg:grpSpPr>
                      <a:xfrm>
                        <a:off x="0" y="0"/>
                        <a:ext cx="3157200" cy="1278000"/>
                        <a:chOff x="0" y="0"/>
                        <a:chExt cx="3158859" cy="1279138"/>
                      </a:xfrm>
                    </wpg:grpSpPr>
                    <wps:wsp>
                      <wps:cNvPr id="101" name="Rechteck 101"/>
                      <wps:cNvSpPr/>
                      <wps:spPr>
                        <a:xfrm>
                          <a:off x="2798859"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28"/>
                      <wps:cNvSpPr txBox="1">
                        <a:spLocks noChangeArrowheads="1"/>
                      </wps:cNvSpPr>
                      <wps:spPr bwMode="auto">
                        <a:xfrm>
                          <a:off x="1789044" y="508883"/>
                          <a:ext cx="1367682"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81C9" w14:textId="6A813014" w:rsidR="003C2A53" w:rsidRPr="008A6DB5" w:rsidRDefault="003C2A53">
                            <w:pPr>
                              <w:spacing w:line="194" w:lineRule="exact"/>
                              <w:rPr>
                                <w:spacing w:val="4"/>
                                <w:sz w:val="16"/>
                              </w:rPr>
                            </w:pPr>
                            <w:proofErr w:type="spellStart"/>
                            <w:r>
                              <w:rPr>
                                <w:sz w:val="16"/>
                              </w:rPr>
                              <w:t>Europastrasse</w:t>
                            </w:r>
                            <w:proofErr w:type="spellEnd"/>
                            <w:r>
                              <w:rPr>
                                <w:sz w:val="16"/>
                              </w:rPr>
                              <w:t xml:space="preserve"> 3</w:t>
                            </w:r>
                          </w:p>
                          <w:p w14:paraId="2D0EB1E5" w14:textId="77777777" w:rsidR="003C2A53" w:rsidRPr="008A6DB5" w:rsidRDefault="003C2A53">
                            <w:pPr>
                              <w:spacing w:line="194" w:lineRule="exact"/>
                              <w:rPr>
                                <w:spacing w:val="4"/>
                                <w:sz w:val="16"/>
                              </w:rPr>
                            </w:pPr>
                            <w:proofErr w:type="spellStart"/>
                            <w:r>
                              <w:rPr>
                                <w:sz w:val="16"/>
                              </w:rPr>
                              <w:t>Postfach</w:t>
                            </w:r>
                            <w:proofErr w:type="spellEnd"/>
                            <w:r>
                              <w:rPr>
                                <w:sz w:val="16"/>
                              </w:rPr>
                              <w:t xml:space="preserve">, 8152 </w:t>
                            </w:r>
                            <w:proofErr w:type="spellStart"/>
                            <w:r>
                              <w:rPr>
                                <w:sz w:val="16"/>
                              </w:rPr>
                              <w:t>Glattbrugg</w:t>
                            </w:r>
                            <w:proofErr w:type="spellEnd"/>
                          </w:p>
                          <w:p w14:paraId="27CB68AC" w14:textId="77777777" w:rsidR="003C2A53" w:rsidRPr="00183DE2" w:rsidRDefault="003C2A53">
                            <w:pPr>
                              <w:spacing w:line="194" w:lineRule="exact"/>
                              <w:rPr>
                                <w:spacing w:val="4"/>
                                <w:sz w:val="16"/>
                              </w:rPr>
                            </w:pPr>
                            <w:r>
                              <w:rPr>
                                <w:sz w:val="16"/>
                              </w:rPr>
                              <w:t>sekretariat@vsa.ch</w:t>
                            </w:r>
                          </w:p>
                          <w:p w14:paraId="417B5717" w14:textId="77777777" w:rsidR="003C2A53" w:rsidRPr="00183DE2" w:rsidRDefault="003C2A53">
                            <w:pPr>
                              <w:spacing w:line="194" w:lineRule="exact"/>
                              <w:rPr>
                                <w:spacing w:val="4"/>
                                <w:sz w:val="16"/>
                              </w:rPr>
                            </w:pPr>
                            <w:r>
                              <w:rPr>
                                <w:sz w:val="16"/>
                              </w:rPr>
                              <w:t>www.vsa.ch</w:t>
                            </w:r>
                          </w:p>
                          <w:p w14:paraId="33C8E792" w14:textId="77777777" w:rsidR="003C2A53" w:rsidRPr="00183DE2" w:rsidRDefault="003C2A53">
                            <w:pPr>
                              <w:spacing w:line="194" w:lineRule="exact"/>
                              <w:rPr>
                                <w:spacing w:val="4"/>
                                <w:sz w:val="16"/>
                              </w:rPr>
                            </w:pPr>
                            <w:r>
                              <w:rPr>
                                <w:sz w:val="16"/>
                              </w:rPr>
                              <w:t>T : 043 343 70 70</w:t>
                            </w:r>
                          </w:p>
                        </w:txbxContent>
                      </wps:txbx>
                      <wps:bodyPr rot="0" vert="horz" wrap="square" lIns="0" tIns="0" rIns="0" bIns="0" anchor="b" anchorCtr="0" upright="1">
                        <a:noAutofit/>
                      </wps:bodyPr>
                    </wps:wsp>
                    <pic:pic xmlns:pic="http://schemas.openxmlformats.org/drawingml/2006/picture">
                      <pic:nvPicPr>
                        <pic:cNvPr id="103" name="Grafik 103"/>
                        <pic:cNvPicPr>
                          <a:picLocks noChangeAspect="1"/>
                        </pic:cNvPicPr>
                      </pic:nvPicPr>
                      <pic:blipFill>
                        <a:blip r:embed="rId1"/>
                        <a:stretch>
                          <a:fillRect/>
                        </a:stretch>
                      </pic:blipFill>
                      <pic:spPr>
                        <a:xfrm>
                          <a:off x="0" y="326003"/>
                          <a:ext cx="1403350" cy="952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07EB9F" id="Gruppieren 100" o:spid="_x0000_s1030" style="position:absolute;left:0;text-align:left;margin-left:197.4pt;margin-top:0;width:248.6pt;height:100.65pt;z-index:251658241;mso-position-horizontal:right;mso-position-horizontal-relative:margin;mso-position-vertical:top;mso-position-vertical-relative:page;mso-width-relative:margin;mso-height-relative:margin" coordsize="31588,127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">
              <v:rect id="Rechteck 101" o:spid="_x0000_s1031" style="position:absolute;left:2798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" filled="f" stroked="f" strokeweight="2pt"/>
              <v:shape id="Text Box 28" o:spid="_x0000_s1032" type="#_x0000_t202" style="position:absolute;left:17890;top:5088;width:13677;height:770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" filled="f" stroked="f">
                <v:textbox inset="0,0,0,0">
                  <w:txbxContent>
                    <w:p w14:paraId="11DB81C9" w14:textId="6A813014" w:rsidR="003C2A53" w:rsidRPr="008A6DB5" w:rsidRDefault="003C2A53">
                      <w:pPr>
                        <w:spacing w:line="194" w:lineRule="exact"/>
                        <w:rPr>
                          <w:spacing w:val="4"/>
                          <w:sz w:val="16"/>
                        </w:rPr>
                      </w:pPr>
                      <w:proofErr w:type="spellStart"/>
                      <w:r>
                        <w:rPr>
                          <w:sz w:val="16"/>
                        </w:rPr>
                        <w:t>Europastrasse</w:t>
                      </w:r>
                      <w:proofErr w:type="spellEnd"/>
                      <w:r>
                        <w:rPr>
                          <w:sz w:val="16"/>
                        </w:rPr>
                        <w:t xml:space="preserve"> 3</w:t>
                      </w:r>
                    </w:p>
                    <w:p w14:paraId="2D0EB1E5" w14:textId="77777777" w:rsidR="003C2A53" w:rsidRPr="008A6DB5" w:rsidRDefault="003C2A53">
                      <w:pPr>
                        <w:spacing w:line="194" w:lineRule="exact"/>
                        <w:rPr>
                          <w:spacing w:val="4"/>
                          <w:sz w:val="16"/>
                        </w:rPr>
                      </w:pPr>
                      <w:proofErr w:type="spellStart"/>
                      <w:r>
                        <w:rPr>
                          <w:sz w:val="16"/>
                        </w:rPr>
                        <w:t>Postfach</w:t>
                      </w:r>
                      <w:proofErr w:type="spellEnd"/>
                      <w:r>
                        <w:rPr>
                          <w:sz w:val="16"/>
                        </w:rPr>
                        <w:t xml:space="preserve">, 8152 </w:t>
                      </w:r>
                      <w:proofErr w:type="spellStart"/>
                      <w:r>
                        <w:rPr>
                          <w:sz w:val="16"/>
                        </w:rPr>
                        <w:t>Glattbrugg</w:t>
                      </w:r>
                      <w:proofErr w:type="spellEnd"/>
                    </w:p>
                    <w:p w14:paraId="27CB68AC" w14:textId="77777777" w:rsidR="003C2A53" w:rsidRPr="00183DE2" w:rsidRDefault="003C2A53">
                      <w:pPr>
                        <w:spacing w:line="194" w:lineRule="exact"/>
                        <w:rPr>
                          <w:spacing w:val="4"/>
                          <w:sz w:val="16"/>
                        </w:rPr>
                      </w:pPr>
                      <w:r>
                        <w:rPr>
                          <w:sz w:val="16"/>
                        </w:rPr>
                        <w:t>sekretariat@vsa.ch</w:t>
                      </w:r>
                    </w:p>
                    <w:p w14:paraId="417B5717" w14:textId="77777777" w:rsidR="003C2A53" w:rsidRPr="00183DE2" w:rsidRDefault="003C2A53">
                      <w:pPr>
                        <w:spacing w:line="194" w:lineRule="exact"/>
                        <w:rPr>
                          <w:spacing w:val="4"/>
                          <w:sz w:val="16"/>
                        </w:rPr>
                      </w:pPr>
                      <w:r>
                        <w:rPr>
                          <w:sz w:val="16"/>
                        </w:rPr>
                        <w:t>www.vsa.ch</w:t>
                      </w:r>
                    </w:p>
                    <w:p w14:paraId="33C8E792" w14:textId="77777777" w:rsidR="003C2A53" w:rsidRPr="00183DE2" w:rsidRDefault="003C2A53">
                      <w:pPr>
                        <w:spacing w:line="194" w:lineRule="exact"/>
                        <w:rPr>
                          <w:spacing w:val="4"/>
                          <w:sz w:val="16"/>
                        </w:rPr>
                      </w:pPr>
                      <w:r>
                        <w:rPr>
                          <w:sz w:val="16"/>
                        </w:rPr>
                        <w:t>T : 043 343 70 70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3" o:spid="_x0000_s1033" type="#_x0000_t75" style="position:absolute;top:3260;width:14033;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">
                <v:imagedata r:id="rId2"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6202"/>
    <w:multiLevelType w:val="hybridMultilevel"/>
    <w:tmpl w:val="7514E2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7EE426B"/>
    <w:multiLevelType w:val="hybridMultilevel"/>
    <w:tmpl w:val="77F8DE0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1BA52DEC"/>
    <w:multiLevelType w:val="multilevel"/>
    <w:tmpl w:val="31644EA4"/>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Symbol" w:hAnsi="Symbol" w:hint="default"/>
        <w:b/>
        <w:i w:val="0"/>
        <w:color w:val="auto"/>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DFE77B2"/>
    <w:multiLevelType w:val="hybridMultilevel"/>
    <w:tmpl w:val="72046B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80E65E8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Symbol" w:hAnsi="Symbol" w:hint="default"/>
        <w:b/>
        <w:i w:val="0"/>
        <w:color w:val="auto"/>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387953"/>
    <w:multiLevelType w:val="hybridMultilevel"/>
    <w:tmpl w:val="F71EF604"/>
    <w:lvl w:ilvl="0" w:tplc="A744907E">
      <w:start w:val="1"/>
      <w:numFmt w:val="decimal"/>
      <w:lvlText w:val="%1."/>
      <w:lvlJc w:val="left"/>
      <w:pPr>
        <w:ind w:left="1770" w:hanging="14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21" w15:restartNumberingAfterBreak="0">
    <w:nsid w:val="4FB46C3A"/>
    <w:multiLevelType w:val="hybridMultilevel"/>
    <w:tmpl w:val="879879D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1D10A7"/>
    <w:multiLevelType w:val="hybridMultilevel"/>
    <w:tmpl w:val="15F22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644085"/>
    <w:multiLevelType w:val="hybridMultilevel"/>
    <w:tmpl w:val="DE5CE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6A1BD6"/>
    <w:multiLevelType w:val="hybridMultilevel"/>
    <w:tmpl w:val="20BAE0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5D4255"/>
    <w:multiLevelType w:val="multilevel"/>
    <w:tmpl w:val="217E24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71552C26"/>
    <w:multiLevelType w:val="multilevel"/>
    <w:tmpl w:val="D938BC6C"/>
    <w:lvl w:ilvl="0">
      <w:start w:val="1"/>
      <w:numFmt w:val="bullet"/>
      <w:pStyle w:val="Aufzhlung1"/>
      <w:lvlText w:val=""/>
      <w:lvlJc w:val="left"/>
      <w:pPr>
        <w:ind w:left="284" w:hanging="284"/>
      </w:pPr>
      <w:rPr>
        <w:rFonts w:ascii="Symbol" w:hAnsi="Symbol" w:hint="default"/>
        <w:b/>
        <w:i w:val="0"/>
        <w:color w:val="auto"/>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1286774">
    <w:abstractNumId w:val="9"/>
  </w:num>
  <w:num w:numId="2" w16cid:durableId="853346511">
    <w:abstractNumId w:val="7"/>
  </w:num>
  <w:num w:numId="3" w16cid:durableId="59254370">
    <w:abstractNumId w:val="6"/>
  </w:num>
  <w:num w:numId="4" w16cid:durableId="999771961">
    <w:abstractNumId w:val="5"/>
  </w:num>
  <w:num w:numId="5" w16cid:durableId="1690108712">
    <w:abstractNumId w:val="4"/>
  </w:num>
  <w:num w:numId="6" w16cid:durableId="870648061">
    <w:abstractNumId w:val="8"/>
  </w:num>
  <w:num w:numId="7" w16cid:durableId="122385198">
    <w:abstractNumId w:val="3"/>
  </w:num>
  <w:num w:numId="8" w16cid:durableId="539363070">
    <w:abstractNumId w:val="2"/>
  </w:num>
  <w:num w:numId="9" w16cid:durableId="639921589">
    <w:abstractNumId w:val="1"/>
  </w:num>
  <w:num w:numId="10" w16cid:durableId="1847937433">
    <w:abstractNumId w:val="0"/>
  </w:num>
  <w:num w:numId="11" w16cid:durableId="550192148">
    <w:abstractNumId w:val="29"/>
  </w:num>
  <w:num w:numId="12" w16cid:durableId="2086604324">
    <w:abstractNumId w:val="23"/>
  </w:num>
  <w:num w:numId="13" w16cid:durableId="797844049">
    <w:abstractNumId w:val="18"/>
  </w:num>
  <w:num w:numId="14" w16cid:durableId="781461808">
    <w:abstractNumId w:val="33"/>
  </w:num>
  <w:num w:numId="15" w16cid:durableId="1280339384">
    <w:abstractNumId w:val="32"/>
  </w:num>
  <w:num w:numId="16" w16cid:durableId="1763260322">
    <w:abstractNumId w:val="13"/>
  </w:num>
  <w:num w:numId="17" w16cid:durableId="1298490227">
    <w:abstractNumId w:val="19"/>
  </w:num>
  <w:num w:numId="18" w16cid:durableId="2059042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342164">
    <w:abstractNumId w:val="28"/>
  </w:num>
  <w:num w:numId="20" w16cid:durableId="50228435">
    <w:abstractNumId w:val="16"/>
  </w:num>
  <w:num w:numId="21" w16cid:durableId="1299533132">
    <w:abstractNumId w:val="15"/>
  </w:num>
  <w:num w:numId="22" w16cid:durableId="209388317">
    <w:abstractNumId w:val="17"/>
  </w:num>
  <w:num w:numId="23" w16cid:durableId="1791049239">
    <w:abstractNumId w:val="31"/>
  </w:num>
  <w:num w:numId="24" w16cid:durableId="820384971">
    <w:abstractNumId w:val="30"/>
  </w:num>
  <w:num w:numId="25" w16cid:durableId="1588075711">
    <w:abstractNumId w:val="26"/>
  </w:num>
  <w:num w:numId="26" w16cid:durableId="949748984">
    <w:abstractNumId w:val="27"/>
  </w:num>
  <w:num w:numId="27" w16cid:durableId="277301416">
    <w:abstractNumId w:val="24"/>
  </w:num>
  <w:num w:numId="28" w16cid:durableId="1758599027">
    <w:abstractNumId w:val="14"/>
  </w:num>
  <w:num w:numId="29" w16cid:durableId="1309627197">
    <w:abstractNumId w:val="20"/>
  </w:num>
  <w:num w:numId="30" w16cid:durableId="419986337">
    <w:abstractNumId w:val="12"/>
  </w:num>
  <w:num w:numId="31" w16cid:durableId="1646204694">
    <w:abstractNumId w:val="10"/>
  </w:num>
  <w:num w:numId="32" w16cid:durableId="655109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4636951">
    <w:abstractNumId w:val="20"/>
  </w:num>
  <w:num w:numId="34" w16cid:durableId="2022731155">
    <w:abstractNumId w:val="20"/>
  </w:num>
  <w:num w:numId="35" w16cid:durableId="1850173472">
    <w:abstractNumId w:val="20"/>
  </w:num>
  <w:num w:numId="36" w16cid:durableId="1716848193">
    <w:abstractNumId w:val="20"/>
  </w:num>
  <w:num w:numId="37" w16cid:durableId="728116349">
    <w:abstractNumId w:val="20"/>
  </w:num>
  <w:num w:numId="38" w16cid:durableId="1236940555">
    <w:abstractNumId w:val="20"/>
  </w:num>
  <w:num w:numId="39" w16cid:durableId="2032486817">
    <w:abstractNumId w:val="25"/>
  </w:num>
  <w:num w:numId="40" w16cid:durableId="745148299">
    <w:abstractNumId w:val="21"/>
  </w:num>
  <w:num w:numId="41" w16cid:durableId="2047681798">
    <w:abstractNumId w:val="11"/>
  </w:num>
  <w:num w:numId="42" w16cid:durableId="9383728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CH" w:vendorID="64" w:dllVersion="0" w:nlCheck="1" w:checkStyle="0"/>
  <w:activeWritingStyle w:appName="MSWord" w:lang="it-CH" w:vendorID="64" w:dllVersion="0" w:nlCheck="1" w:checkStyle="0"/>
  <w:activeWritingStyle w:appName="MSWord" w:lang="fr-FR"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E8"/>
    <w:rsid w:val="000007D5"/>
    <w:rsid w:val="00002978"/>
    <w:rsid w:val="000031AC"/>
    <w:rsid w:val="0001010F"/>
    <w:rsid w:val="00014904"/>
    <w:rsid w:val="000159D2"/>
    <w:rsid w:val="00015F16"/>
    <w:rsid w:val="000240FD"/>
    <w:rsid w:val="0002428A"/>
    <w:rsid w:val="000266B7"/>
    <w:rsid w:val="0003073C"/>
    <w:rsid w:val="00030D46"/>
    <w:rsid w:val="00034A4F"/>
    <w:rsid w:val="000409C8"/>
    <w:rsid w:val="00040A46"/>
    <w:rsid w:val="00040D49"/>
    <w:rsid w:val="00041700"/>
    <w:rsid w:val="00045FEA"/>
    <w:rsid w:val="000533B9"/>
    <w:rsid w:val="00053652"/>
    <w:rsid w:val="00057274"/>
    <w:rsid w:val="00057697"/>
    <w:rsid w:val="00063BC2"/>
    <w:rsid w:val="000652BE"/>
    <w:rsid w:val="00065983"/>
    <w:rsid w:val="00066A8B"/>
    <w:rsid w:val="000701F1"/>
    <w:rsid w:val="0007562E"/>
    <w:rsid w:val="0007624A"/>
    <w:rsid w:val="00080C64"/>
    <w:rsid w:val="00083EE5"/>
    <w:rsid w:val="00084478"/>
    <w:rsid w:val="00085175"/>
    <w:rsid w:val="00094099"/>
    <w:rsid w:val="00096E8E"/>
    <w:rsid w:val="000A0414"/>
    <w:rsid w:val="000A3882"/>
    <w:rsid w:val="000A4374"/>
    <w:rsid w:val="000A5053"/>
    <w:rsid w:val="000A661A"/>
    <w:rsid w:val="000B196D"/>
    <w:rsid w:val="000B2310"/>
    <w:rsid w:val="000B47A4"/>
    <w:rsid w:val="000B4DBF"/>
    <w:rsid w:val="000B595D"/>
    <w:rsid w:val="000B6A63"/>
    <w:rsid w:val="000B7C2C"/>
    <w:rsid w:val="000B7CF0"/>
    <w:rsid w:val="000C18CB"/>
    <w:rsid w:val="000C49C1"/>
    <w:rsid w:val="000C630B"/>
    <w:rsid w:val="000C66D8"/>
    <w:rsid w:val="000D0057"/>
    <w:rsid w:val="000D0C32"/>
    <w:rsid w:val="000D1743"/>
    <w:rsid w:val="000D20E4"/>
    <w:rsid w:val="000D577D"/>
    <w:rsid w:val="000E652D"/>
    <w:rsid w:val="000E756F"/>
    <w:rsid w:val="000F1406"/>
    <w:rsid w:val="000F28B6"/>
    <w:rsid w:val="00102D29"/>
    <w:rsid w:val="00106271"/>
    <w:rsid w:val="00106688"/>
    <w:rsid w:val="00111EC6"/>
    <w:rsid w:val="001134C7"/>
    <w:rsid w:val="00113BF9"/>
    <w:rsid w:val="00113CB8"/>
    <w:rsid w:val="00117ABE"/>
    <w:rsid w:val="0012151C"/>
    <w:rsid w:val="00126427"/>
    <w:rsid w:val="00130308"/>
    <w:rsid w:val="00133D0A"/>
    <w:rsid w:val="001375AB"/>
    <w:rsid w:val="001417E8"/>
    <w:rsid w:val="00141C3E"/>
    <w:rsid w:val="00144122"/>
    <w:rsid w:val="00145AC5"/>
    <w:rsid w:val="00147ABE"/>
    <w:rsid w:val="0015016F"/>
    <w:rsid w:val="00154677"/>
    <w:rsid w:val="00156CCA"/>
    <w:rsid w:val="00157516"/>
    <w:rsid w:val="00167916"/>
    <w:rsid w:val="0017136F"/>
    <w:rsid w:val="00171C43"/>
    <w:rsid w:val="00174BF0"/>
    <w:rsid w:val="00175E11"/>
    <w:rsid w:val="00181094"/>
    <w:rsid w:val="00182933"/>
    <w:rsid w:val="00187B15"/>
    <w:rsid w:val="001916A3"/>
    <w:rsid w:val="00191EA6"/>
    <w:rsid w:val="001A3133"/>
    <w:rsid w:val="001B4728"/>
    <w:rsid w:val="001B6782"/>
    <w:rsid w:val="001C393C"/>
    <w:rsid w:val="001C3F3F"/>
    <w:rsid w:val="001C53C2"/>
    <w:rsid w:val="001C6DCA"/>
    <w:rsid w:val="001D13A0"/>
    <w:rsid w:val="001D2CF5"/>
    <w:rsid w:val="001D306F"/>
    <w:rsid w:val="001D39FB"/>
    <w:rsid w:val="001D56FA"/>
    <w:rsid w:val="001D7391"/>
    <w:rsid w:val="001D7C17"/>
    <w:rsid w:val="001E06B6"/>
    <w:rsid w:val="001E0DDF"/>
    <w:rsid w:val="001E2152"/>
    <w:rsid w:val="001E336C"/>
    <w:rsid w:val="001F39D8"/>
    <w:rsid w:val="001F4A7E"/>
    <w:rsid w:val="001F4B8C"/>
    <w:rsid w:val="001F6582"/>
    <w:rsid w:val="00203F27"/>
    <w:rsid w:val="00205438"/>
    <w:rsid w:val="002064A8"/>
    <w:rsid w:val="002136F6"/>
    <w:rsid w:val="00214C25"/>
    <w:rsid w:val="00215657"/>
    <w:rsid w:val="00221843"/>
    <w:rsid w:val="002266C9"/>
    <w:rsid w:val="00230162"/>
    <w:rsid w:val="002303E3"/>
    <w:rsid w:val="00230F51"/>
    <w:rsid w:val="00231219"/>
    <w:rsid w:val="0023205B"/>
    <w:rsid w:val="00233075"/>
    <w:rsid w:val="00234528"/>
    <w:rsid w:val="0023495F"/>
    <w:rsid w:val="00242A34"/>
    <w:rsid w:val="00242E57"/>
    <w:rsid w:val="002446BD"/>
    <w:rsid w:val="0024570E"/>
    <w:rsid w:val="00246FE6"/>
    <w:rsid w:val="00247A3D"/>
    <w:rsid w:val="002507C6"/>
    <w:rsid w:val="00251984"/>
    <w:rsid w:val="00251FA7"/>
    <w:rsid w:val="0025644A"/>
    <w:rsid w:val="002618E2"/>
    <w:rsid w:val="002624B4"/>
    <w:rsid w:val="002633D6"/>
    <w:rsid w:val="00265309"/>
    <w:rsid w:val="00266E1E"/>
    <w:rsid w:val="00267F71"/>
    <w:rsid w:val="002715CC"/>
    <w:rsid w:val="00275120"/>
    <w:rsid w:val="002817B7"/>
    <w:rsid w:val="00282ACE"/>
    <w:rsid w:val="002864D3"/>
    <w:rsid w:val="00290E37"/>
    <w:rsid w:val="00292292"/>
    <w:rsid w:val="002949CF"/>
    <w:rsid w:val="00295F76"/>
    <w:rsid w:val="002976EC"/>
    <w:rsid w:val="002A34B8"/>
    <w:rsid w:val="002A40C6"/>
    <w:rsid w:val="002B2E97"/>
    <w:rsid w:val="002C1FD1"/>
    <w:rsid w:val="002C791F"/>
    <w:rsid w:val="002C7DC9"/>
    <w:rsid w:val="002D32BA"/>
    <w:rsid w:val="002D38AE"/>
    <w:rsid w:val="002D709A"/>
    <w:rsid w:val="002E1AA4"/>
    <w:rsid w:val="002E24F9"/>
    <w:rsid w:val="002F06AA"/>
    <w:rsid w:val="002F44AA"/>
    <w:rsid w:val="00304885"/>
    <w:rsid w:val="00304E9C"/>
    <w:rsid w:val="00312FCF"/>
    <w:rsid w:val="003168C1"/>
    <w:rsid w:val="003178DE"/>
    <w:rsid w:val="0032330D"/>
    <w:rsid w:val="00326A82"/>
    <w:rsid w:val="00333A1B"/>
    <w:rsid w:val="003356D0"/>
    <w:rsid w:val="00343BE6"/>
    <w:rsid w:val="00347A21"/>
    <w:rsid w:val="003514EE"/>
    <w:rsid w:val="0035222E"/>
    <w:rsid w:val="0035481A"/>
    <w:rsid w:val="00361557"/>
    <w:rsid w:val="00364EE3"/>
    <w:rsid w:val="00367C27"/>
    <w:rsid w:val="0037022E"/>
    <w:rsid w:val="00370D85"/>
    <w:rsid w:val="00371E6D"/>
    <w:rsid w:val="00375834"/>
    <w:rsid w:val="00376858"/>
    <w:rsid w:val="00393167"/>
    <w:rsid w:val="00393A52"/>
    <w:rsid w:val="003B387E"/>
    <w:rsid w:val="003C1AED"/>
    <w:rsid w:val="003C2A53"/>
    <w:rsid w:val="003C672A"/>
    <w:rsid w:val="003D0FAA"/>
    <w:rsid w:val="003D1816"/>
    <w:rsid w:val="003D22A8"/>
    <w:rsid w:val="003D4A6C"/>
    <w:rsid w:val="003D7707"/>
    <w:rsid w:val="003E128C"/>
    <w:rsid w:val="003E1674"/>
    <w:rsid w:val="003E16E6"/>
    <w:rsid w:val="003F1A56"/>
    <w:rsid w:val="003F600F"/>
    <w:rsid w:val="00400D28"/>
    <w:rsid w:val="00410B9D"/>
    <w:rsid w:val="00412435"/>
    <w:rsid w:val="00423A86"/>
    <w:rsid w:val="004246B4"/>
    <w:rsid w:val="0043170E"/>
    <w:rsid w:val="00440EA5"/>
    <w:rsid w:val="00441BB5"/>
    <w:rsid w:val="0044351A"/>
    <w:rsid w:val="004444B8"/>
    <w:rsid w:val="00445CD2"/>
    <w:rsid w:val="00447CCC"/>
    <w:rsid w:val="0045308D"/>
    <w:rsid w:val="004600BB"/>
    <w:rsid w:val="00460F62"/>
    <w:rsid w:val="00462CB4"/>
    <w:rsid w:val="00472FCF"/>
    <w:rsid w:val="00480FF7"/>
    <w:rsid w:val="00483C73"/>
    <w:rsid w:val="00486DBB"/>
    <w:rsid w:val="004927EC"/>
    <w:rsid w:val="00494FD7"/>
    <w:rsid w:val="0049576B"/>
    <w:rsid w:val="004A0055"/>
    <w:rsid w:val="004A039B"/>
    <w:rsid w:val="004A2E48"/>
    <w:rsid w:val="004A52F5"/>
    <w:rsid w:val="004A68D3"/>
    <w:rsid w:val="004A77A4"/>
    <w:rsid w:val="004B0FDB"/>
    <w:rsid w:val="004B1BD3"/>
    <w:rsid w:val="004B4FE1"/>
    <w:rsid w:val="004C16AE"/>
    <w:rsid w:val="004C3BD5"/>
    <w:rsid w:val="004C6C92"/>
    <w:rsid w:val="004C7BBD"/>
    <w:rsid w:val="004C7F28"/>
    <w:rsid w:val="004D0610"/>
    <w:rsid w:val="004D0F2F"/>
    <w:rsid w:val="004D149D"/>
    <w:rsid w:val="004D14C4"/>
    <w:rsid w:val="004D179F"/>
    <w:rsid w:val="004E1119"/>
    <w:rsid w:val="004E1468"/>
    <w:rsid w:val="004E2B02"/>
    <w:rsid w:val="004E5227"/>
    <w:rsid w:val="004E5E36"/>
    <w:rsid w:val="004F23B6"/>
    <w:rsid w:val="004F3D51"/>
    <w:rsid w:val="004F46A8"/>
    <w:rsid w:val="004F58B0"/>
    <w:rsid w:val="00500294"/>
    <w:rsid w:val="005019C2"/>
    <w:rsid w:val="005059F1"/>
    <w:rsid w:val="0050625E"/>
    <w:rsid w:val="005100B9"/>
    <w:rsid w:val="00513DE5"/>
    <w:rsid w:val="00516746"/>
    <w:rsid w:val="00517CE4"/>
    <w:rsid w:val="0052473A"/>
    <w:rsid w:val="00526C93"/>
    <w:rsid w:val="00535EA2"/>
    <w:rsid w:val="005364C7"/>
    <w:rsid w:val="00537410"/>
    <w:rsid w:val="0055769D"/>
    <w:rsid w:val="00562331"/>
    <w:rsid w:val="00562AD5"/>
    <w:rsid w:val="00566DE3"/>
    <w:rsid w:val="00567DCA"/>
    <w:rsid w:val="00570AA9"/>
    <w:rsid w:val="0058088E"/>
    <w:rsid w:val="0059045A"/>
    <w:rsid w:val="00591832"/>
    <w:rsid w:val="00592841"/>
    <w:rsid w:val="0059312B"/>
    <w:rsid w:val="005953E2"/>
    <w:rsid w:val="005B1A60"/>
    <w:rsid w:val="005B1C6B"/>
    <w:rsid w:val="005B4B76"/>
    <w:rsid w:val="005B4DEC"/>
    <w:rsid w:val="005B6C56"/>
    <w:rsid w:val="005C6148"/>
    <w:rsid w:val="005D2583"/>
    <w:rsid w:val="005D4FE9"/>
    <w:rsid w:val="005D5E85"/>
    <w:rsid w:val="005D6185"/>
    <w:rsid w:val="005E156F"/>
    <w:rsid w:val="005E25F5"/>
    <w:rsid w:val="005F4B33"/>
    <w:rsid w:val="006012A2"/>
    <w:rsid w:val="006044D5"/>
    <w:rsid w:val="00621DC9"/>
    <w:rsid w:val="00622FDC"/>
    <w:rsid w:val="006342E4"/>
    <w:rsid w:val="0063473D"/>
    <w:rsid w:val="00642F26"/>
    <w:rsid w:val="0064366B"/>
    <w:rsid w:val="00643E28"/>
    <w:rsid w:val="00645A0E"/>
    <w:rsid w:val="00647867"/>
    <w:rsid w:val="006516C2"/>
    <w:rsid w:val="0065274C"/>
    <w:rsid w:val="00652B3F"/>
    <w:rsid w:val="00654C4E"/>
    <w:rsid w:val="00665D1A"/>
    <w:rsid w:val="00676BC3"/>
    <w:rsid w:val="00677EE0"/>
    <w:rsid w:val="00686D14"/>
    <w:rsid w:val="00687ED7"/>
    <w:rsid w:val="00690239"/>
    <w:rsid w:val="00691FE4"/>
    <w:rsid w:val="00694C40"/>
    <w:rsid w:val="006A1A02"/>
    <w:rsid w:val="006A431B"/>
    <w:rsid w:val="006A4685"/>
    <w:rsid w:val="006B0CD9"/>
    <w:rsid w:val="006B411E"/>
    <w:rsid w:val="006B5949"/>
    <w:rsid w:val="006B75D9"/>
    <w:rsid w:val="006C01DE"/>
    <w:rsid w:val="006C50B0"/>
    <w:rsid w:val="006C5180"/>
    <w:rsid w:val="006C5236"/>
    <w:rsid w:val="006C580C"/>
    <w:rsid w:val="006D0032"/>
    <w:rsid w:val="006D23A8"/>
    <w:rsid w:val="006D2785"/>
    <w:rsid w:val="006D2D64"/>
    <w:rsid w:val="006D2E4C"/>
    <w:rsid w:val="006D39F6"/>
    <w:rsid w:val="006D510F"/>
    <w:rsid w:val="006D7519"/>
    <w:rsid w:val="006E0F4E"/>
    <w:rsid w:val="006E3165"/>
    <w:rsid w:val="006F0345"/>
    <w:rsid w:val="006F0469"/>
    <w:rsid w:val="006F38F3"/>
    <w:rsid w:val="00700229"/>
    <w:rsid w:val="00701F72"/>
    <w:rsid w:val="00705076"/>
    <w:rsid w:val="00711147"/>
    <w:rsid w:val="00714EEC"/>
    <w:rsid w:val="0071511E"/>
    <w:rsid w:val="0072192E"/>
    <w:rsid w:val="00725C3A"/>
    <w:rsid w:val="007277E3"/>
    <w:rsid w:val="00731A17"/>
    <w:rsid w:val="00732F42"/>
    <w:rsid w:val="00734458"/>
    <w:rsid w:val="007374E1"/>
    <w:rsid w:val="0074065F"/>
    <w:rsid w:val="007419CF"/>
    <w:rsid w:val="007437B1"/>
    <w:rsid w:val="0074487E"/>
    <w:rsid w:val="00744A60"/>
    <w:rsid w:val="007462B4"/>
    <w:rsid w:val="007555C5"/>
    <w:rsid w:val="0075596F"/>
    <w:rsid w:val="007618C3"/>
    <w:rsid w:val="00761F01"/>
    <w:rsid w:val="00765850"/>
    <w:rsid w:val="00766014"/>
    <w:rsid w:val="00767D24"/>
    <w:rsid w:val="00771BB1"/>
    <w:rsid w:val="00774E70"/>
    <w:rsid w:val="00776F5B"/>
    <w:rsid w:val="00782C87"/>
    <w:rsid w:val="00782D71"/>
    <w:rsid w:val="00783692"/>
    <w:rsid w:val="00792AA8"/>
    <w:rsid w:val="00796CEE"/>
    <w:rsid w:val="00797F04"/>
    <w:rsid w:val="007B54DA"/>
    <w:rsid w:val="007C0B2A"/>
    <w:rsid w:val="007C4707"/>
    <w:rsid w:val="007D0677"/>
    <w:rsid w:val="007D16ED"/>
    <w:rsid w:val="007D423D"/>
    <w:rsid w:val="007D65BD"/>
    <w:rsid w:val="007E2FF4"/>
    <w:rsid w:val="007E3ABF"/>
    <w:rsid w:val="007E577B"/>
    <w:rsid w:val="007E6AFD"/>
    <w:rsid w:val="007F06F8"/>
    <w:rsid w:val="008225A3"/>
    <w:rsid w:val="00834B97"/>
    <w:rsid w:val="008355BC"/>
    <w:rsid w:val="008407D9"/>
    <w:rsid w:val="00840932"/>
    <w:rsid w:val="00841B44"/>
    <w:rsid w:val="00844698"/>
    <w:rsid w:val="00847325"/>
    <w:rsid w:val="00850F29"/>
    <w:rsid w:val="00855F32"/>
    <w:rsid w:val="00861C2D"/>
    <w:rsid w:val="008663BA"/>
    <w:rsid w:val="00866B35"/>
    <w:rsid w:val="00867681"/>
    <w:rsid w:val="00870017"/>
    <w:rsid w:val="00875C9B"/>
    <w:rsid w:val="00883CC4"/>
    <w:rsid w:val="00891CAE"/>
    <w:rsid w:val="00894460"/>
    <w:rsid w:val="00895875"/>
    <w:rsid w:val="008A05AB"/>
    <w:rsid w:val="008A4C31"/>
    <w:rsid w:val="008A4C7A"/>
    <w:rsid w:val="008B2659"/>
    <w:rsid w:val="008B27A6"/>
    <w:rsid w:val="008C09B1"/>
    <w:rsid w:val="008C3A9A"/>
    <w:rsid w:val="008D0945"/>
    <w:rsid w:val="008D0A2A"/>
    <w:rsid w:val="008D186D"/>
    <w:rsid w:val="008D4338"/>
    <w:rsid w:val="008D7F2C"/>
    <w:rsid w:val="008E1C4D"/>
    <w:rsid w:val="008E2058"/>
    <w:rsid w:val="008E58EE"/>
    <w:rsid w:val="00901061"/>
    <w:rsid w:val="00901EEB"/>
    <w:rsid w:val="009107C7"/>
    <w:rsid w:val="00914785"/>
    <w:rsid w:val="00917A1F"/>
    <w:rsid w:val="00922A85"/>
    <w:rsid w:val="00925232"/>
    <w:rsid w:val="009344C0"/>
    <w:rsid w:val="009427E5"/>
    <w:rsid w:val="009613D8"/>
    <w:rsid w:val="00961F1F"/>
    <w:rsid w:val="009654D8"/>
    <w:rsid w:val="00965EEF"/>
    <w:rsid w:val="009662C9"/>
    <w:rsid w:val="00966B90"/>
    <w:rsid w:val="00970920"/>
    <w:rsid w:val="00982BF7"/>
    <w:rsid w:val="00985901"/>
    <w:rsid w:val="009906BB"/>
    <w:rsid w:val="0099415B"/>
    <w:rsid w:val="00994A1B"/>
    <w:rsid w:val="00995CBA"/>
    <w:rsid w:val="0099678C"/>
    <w:rsid w:val="009B0C96"/>
    <w:rsid w:val="009B72A6"/>
    <w:rsid w:val="009C1D86"/>
    <w:rsid w:val="009C222B"/>
    <w:rsid w:val="009C67A8"/>
    <w:rsid w:val="009C7D9D"/>
    <w:rsid w:val="009D02DA"/>
    <w:rsid w:val="009D1F62"/>
    <w:rsid w:val="009D201B"/>
    <w:rsid w:val="009D5D9C"/>
    <w:rsid w:val="009E2171"/>
    <w:rsid w:val="009E41CA"/>
    <w:rsid w:val="009E6AEA"/>
    <w:rsid w:val="009F006E"/>
    <w:rsid w:val="009F0D41"/>
    <w:rsid w:val="009F34CD"/>
    <w:rsid w:val="00A0132C"/>
    <w:rsid w:val="00A049E5"/>
    <w:rsid w:val="00A04A1F"/>
    <w:rsid w:val="00A10848"/>
    <w:rsid w:val="00A10FEB"/>
    <w:rsid w:val="00A11F9C"/>
    <w:rsid w:val="00A228D7"/>
    <w:rsid w:val="00A25F1F"/>
    <w:rsid w:val="00A27C1F"/>
    <w:rsid w:val="00A322EB"/>
    <w:rsid w:val="00A345B2"/>
    <w:rsid w:val="00A36B9C"/>
    <w:rsid w:val="00A376EB"/>
    <w:rsid w:val="00A46DD0"/>
    <w:rsid w:val="00A52F06"/>
    <w:rsid w:val="00A57815"/>
    <w:rsid w:val="00A57E2A"/>
    <w:rsid w:val="00A62F82"/>
    <w:rsid w:val="00A63D82"/>
    <w:rsid w:val="00A7133D"/>
    <w:rsid w:val="00A72B77"/>
    <w:rsid w:val="00A734C3"/>
    <w:rsid w:val="00A75557"/>
    <w:rsid w:val="00A861A6"/>
    <w:rsid w:val="00A8748E"/>
    <w:rsid w:val="00A919B3"/>
    <w:rsid w:val="00AB0DFC"/>
    <w:rsid w:val="00AB7C91"/>
    <w:rsid w:val="00AC08F7"/>
    <w:rsid w:val="00AC0BA3"/>
    <w:rsid w:val="00AC2D5B"/>
    <w:rsid w:val="00AD36B2"/>
    <w:rsid w:val="00AD434E"/>
    <w:rsid w:val="00AD5496"/>
    <w:rsid w:val="00AF3146"/>
    <w:rsid w:val="00AF47AE"/>
    <w:rsid w:val="00AF7CA8"/>
    <w:rsid w:val="00B01548"/>
    <w:rsid w:val="00B10018"/>
    <w:rsid w:val="00B12DCD"/>
    <w:rsid w:val="00B15258"/>
    <w:rsid w:val="00B15F13"/>
    <w:rsid w:val="00B15F55"/>
    <w:rsid w:val="00B2777C"/>
    <w:rsid w:val="00B278E7"/>
    <w:rsid w:val="00B315FC"/>
    <w:rsid w:val="00B32ABB"/>
    <w:rsid w:val="00B32D76"/>
    <w:rsid w:val="00B4017D"/>
    <w:rsid w:val="00B41FD3"/>
    <w:rsid w:val="00B4481F"/>
    <w:rsid w:val="00B47512"/>
    <w:rsid w:val="00B70B1E"/>
    <w:rsid w:val="00B70D03"/>
    <w:rsid w:val="00B72840"/>
    <w:rsid w:val="00B73B21"/>
    <w:rsid w:val="00B744F6"/>
    <w:rsid w:val="00B803E7"/>
    <w:rsid w:val="00B9342E"/>
    <w:rsid w:val="00B93D7D"/>
    <w:rsid w:val="00B943C8"/>
    <w:rsid w:val="00B94AEB"/>
    <w:rsid w:val="00BA3E6E"/>
    <w:rsid w:val="00BA4DDE"/>
    <w:rsid w:val="00BA6522"/>
    <w:rsid w:val="00BA6ACD"/>
    <w:rsid w:val="00BC4238"/>
    <w:rsid w:val="00BC655F"/>
    <w:rsid w:val="00BE2C76"/>
    <w:rsid w:val="00BE2DCD"/>
    <w:rsid w:val="00BE658B"/>
    <w:rsid w:val="00BF0A49"/>
    <w:rsid w:val="00BF7052"/>
    <w:rsid w:val="00C04045"/>
    <w:rsid w:val="00C05A33"/>
    <w:rsid w:val="00C05FAB"/>
    <w:rsid w:val="00C1023A"/>
    <w:rsid w:val="00C1576B"/>
    <w:rsid w:val="00C16199"/>
    <w:rsid w:val="00C17ECE"/>
    <w:rsid w:val="00C20656"/>
    <w:rsid w:val="00C265EA"/>
    <w:rsid w:val="00C34CF5"/>
    <w:rsid w:val="00C34F5E"/>
    <w:rsid w:val="00C35268"/>
    <w:rsid w:val="00C37789"/>
    <w:rsid w:val="00C43247"/>
    <w:rsid w:val="00C44C03"/>
    <w:rsid w:val="00C45283"/>
    <w:rsid w:val="00C51D2F"/>
    <w:rsid w:val="00C52D0C"/>
    <w:rsid w:val="00C55AD7"/>
    <w:rsid w:val="00C60F44"/>
    <w:rsid w:val="00C637B3"/>
    <w:rsid w:val="00C773D9"/>
    <w:rsid w:val="00C82C1A"/>
    <w:rsid w:val="00C82C8E"/>
    <w:rsid w:val="00C85839"/>
    <w:rsid w:val="00C870BA"/>
    <w:rsid w:val="00C92CD2"/>
    <w:rsid w:val="00CA348A"/>
    <w:rsid w:val="00CA45B1"/>
    <w:rsid w:val="00CA4C60"/>
    <w:rsid w:val="00CA4DC4"/>
    <w:rsid w:val="00CA5321"/>
    <w:rsid w:val="00CA60D6"/>
    <w:rsid w:val="00CB2A92"/>
    <w:rsid w:val="00CB2CE6"/>
    <w:rsid w:val="00CB3A3E"/>
    <w:rsid w:val="00CB5643"/>
    <w:rsid w:val="00CB6E94"/>
    <w:rsid w:val="00CB7889"/>
    <w:rsid w:val="00CC1A42"/>
    <w:rsid w:val="00CC27F0"/>
    <w:rsid w:val="00CC2FD9"/>
    <w:rsid w:val="00CC5437"/>
    <w:rsid w:val="00CD1A9E"/>
    <w:rsid w:val="00CD48DE"/>
    <w:rsid w:val="00CD4AF7"/>
    <w:rsid w:val="00CE0D8F"/>
    <w:rsid w:val="00CE3977"/>
    <w:rsid w:val="00CF348B"/>
    <w:rsid w:val="00CF5D40"/>
    <w:rsid w:val="00D01957"/>
    <w:rsid w:val="00D073CE"/>
    <w:rsid w:val="00D125D9"/>
    <w:rsid w:val="00D12DE3"/>
    <w:rsid w:val="00D136F6"/>
    <w:rsid w:val="00D1468E"/>
    <w:rsid w:val="00D225ED"/>
    <w:rsid w:val="00D2671D"/>
    <w:rsid w:val="00D27435"/>
    <w:rsid w:val="00D31783"/>
    <w:rsid w:val="00D33D83"/>
    <w:rsid w:val="00D3538B"/>
    <w:rsid w:val="00D37C20"/>
    <w:rsid w:val="00D405DB"/>
    <w:rsid w:val="00D42984"/>
    <w:rsid w:val="00D47E26"/>
    <w:rsid w:val="00D50764"/>
    <w:rsid w:val="00D52080"/>
    <w:rsid w:val="00D60D58"/>
    <w:rsid w:val="00D61996"/>
    <w:rsid w:val="00D62A58"/>
    <w:rsid w:val="00D648A4"/>
    <w:rsid w:val="00D64CD8"/>
    <w:rsid w:val="00D6759C"/>
    <w:rsid w:val="00D70FF5"/>
    <w:rsid w:val="00D773A5"/>
    <w:rsid w:val="00D80D9F"/>
    <w:rsid w:val="00D904A4"/>
    <w:rsid w:val="00D90854"/>
    <w:rsid w:val="00D91EE1"/>
    <w:rsid w:val="00D9415C"/>
    <w:rsid w:val="00DB0939"/>
    <w:rsid w:val="00DB7675"/>
    <w:rsid w:val="00DC1712"/>
    <w:rsid w:val="00DC4622"/>
    <w:rsid w:val="00DC4657"/>
    <w:rsid w:val="00DC791B"/>
    <w:rsid w:val="00DD0D45"/>
    <w:rsid w:val="00DD15DA"/>
    <w:rsid w:val="00DE2F31"/>
    <w:rsid w:val="00DE386D"/>
    <w:rsid w:val="00DE4FF1"/>
    <w:rsid w:val="00DF514F"/>
    <w:rsid w:val="00E0028A"/>
    <w:rsid w:val="00E165F9"/>
    <w:rsid w:val="00E25844"/>
    <w:rsid w:val="00E25DCD"/>
    <w:rsid w:val="00E269E1"/>
    <w:rsid w:val="00E2710F"/>
    <w:rsid w:val="00E3211A"/>
    <w:rsid w:val="00E35E45"/>
    <w:rsid w:val="00E41A1C"/>
    <w:rsid w:val="00E44283"/>
    <w:rsid w:val="00E44E8E"/>
    <w:rsid w:val="00E45F13"/>
    <w:rsid w:val="00E50F0A"/>
    <w:rsid w:val="00E510BC"/>
    <w:rsid w:val="00E532E8"/>
    <w:rsid w:val="00E54A95"/>
    <w:rsid w:val="00E550E2"/>
    <w:rsid w:val="00E61256"/>
    <w:rsid w:val="00E6652A"/>
    <w:rsid w:val="00E67F34"/>
    <w:rsid w:val="00E71599"/>
    <w:rsid w:val="00E73CB2"/>
    <w:rsid w:val="00E839BA"/>
    <w:rsid w:val="00E83E80"/>
    <w:rsid w:val="00E861BE"/>
    <w:rsid w:val="00E86C62"/>
    <w:rsid w:val="00E949DB"/>
    <w:rsid w:val="00E96C6A"/>
    <w:rsid w:val="00E97071"/>
    <w:rsid w:val="00EA2A09"/>
    <w:rsid w:val="00EA428B"/>
    <w:rsid w:val="00EA59B8"/>
    <w:rsid w:val="00EC041C"/>
    <w:rsid w:val="00EC2DF9"/>
    <w:rsid w:val="00EC51E8"/>
    <w:rsid w:val="00ED202A"/>
    <w:rsid w:val="00ED2928"/>
    <w:rsid w:val="00ED5D9D"/>
    <w:rsid w:val="00EE017C"/>
    <w:rsid w:val="00EE1C51"/>
    <w:rsid w:val="00EE220A"/>
    <w:rsid w:val="00EE624C"/>
    <w:rsid w:val="00EE6E36"/>
    <w:rsid w:val="00EF1A5E"/>
    <w:rsid w:val="00F016BC"/>
    <w:rsid w:val="00F031D1"/>
    <w:rsid w:val="00F0660B"/>
    <w:rsid w:val="00F1064A"/>
    <w:rsid w:val="00F123AE"/>
    <w:rsid w:val="00F140D2"/>
    <w:rsid w:val="00F1546D"/>
    <w:rsid w:val="00F2182E"/>
    <w:rsid w:val="00F25280"/>
    <w:rsid w:val="00F2683E"/>
    <w:rsid w:val="00F3692A"/>
    <w:rsid w:val="00F41E5B"/>
    <w:rsid w:val="00F43DC7"/>
    <w:rsid w:val="00F515EE"/>
    <w:rsid w:val="00F532C6"/>
    <w:rsid w:val="00F62277"/>
    <w:rsid w:val="00F629C2"/>
    <w:rsid w:val="00F63BF4"/>
    <w:rsid w:val="00F642DF"/>
    <w:rsid w:val="00F7126C"/>
    <w:rsid w:val="00F7240D"/>
    <w:rsid w:val="00F73331"/>
    <w:rsid w:val="00F74B53"/>
    <w:rsid w:val="00F75D1A"/>
    <w:rsid w:val="00F76764"/>
    <w:rsid w:val="00F767EC"/>
    <w:rsid w:val="00F7690E"/>
    <w:rsid w:val="00F82CCB"/>
    <w:rsid w:val="00F85A98"/>
    <w:rsid w:val="00F91D37"/>
    <w:rsid w:val="00FA3A5D"/>
    <w:rsid w:val="00FA7EAD"/>
    <w:rsid w:val="00FB1963"/>
    <w:rsid w:val="00FB217E"/>
    <w:rsid w:val="00FB2DFE"/>
    <w:rsid w:val="00FB46CE"/>
    <w:rsid w:val="00FD210B"/>
    <w:rsid w:val="00FD2C34"/>
    <w:rsid w:val="00FD2CB5"/>
    <w:rsid w:val="00FD7636"/>
    <w:rsid w:val="00FE7D09"/>
    <w:rsid w:val="028A3328"/>
    <w:rsid w:val="04A8E3AB"/>
    <w:rsid w:val="04F88B27"/>
    <w:rsid w:val="093BA393"/>
    <w:rsid w:val="0A45BB3B"/>
    <w:rsid w:val="0AD11D30"/>
    <w:rsid w:val="0B14140B"/>
    <w:rsid w:val="0B4F9EA6"/>
    <w:rsid w:val="0C0B118F"/>
    <w:rsid w:val="0C387BBF"/>
    <w:rsid w:val="0D2E6BCC"/>
    <w:rsid w:val="0DC0B23C"/>
    <w:rsid w:val="0F072026"/>
    <w:rsid w:val="10BAC8B8"/>
    <w:rsid w:val="1127BD49"/>
    <w:rsid w:val="14355EB5"/>
    <w:rsid w:val="145FCC76"/>
    <w:rsid w:val="149106C7"/>
    <w:rsid w:val="14CDD6AB"/>
    <w:rsid w:val="15577CFF"/>
    <w:rsid w:val="15851712"/>
    <w:rsid w:val="161A74E7"/>
    <w:rsid w:val="1AFB0D93"/>
    <w:rsid w:val="1D4877A5"/>
    <w:rsid w:val="1E04E63B"/>
    <w:rsid w:val="1E255601"/>
    <w:rsid w:val="1EE0555E"/>
    <w:rsid w:val="1EFB0320"/>
    <w:rsid w:val="22B460A3"/>
    <w:rsid w:val="26677BDF"/>
    <w:rsid w:val="26E61D7F"/>
    <w:rsid w:val="28A4A617"/>
    <w:rsid w:val="296E811E"/>
    <w:rsid w:val="2A3CA9AD"/>
    <w:rsid w:val="2A3D2788"/>
    <w:rsid w:val="2A67D9BA"/>
    <w:rsid w:val="2ADD692B"/>
    <w:rsid w:val="2B3D41A7"/>
    <w:rsid w:val="2CE6FD5A"/>
    <w:rsid w:val="2D5B8BD7"/>
    <w:rsid w:val="2D72DF67"/>
    <w:rsid w:val="313A09D5"/>
    <w:rsid w:val="3179DAC0"/>
    <w:rsid w:val="31A5D999"/>
    <w:rsid w:val="323B8633"/>
    <w:rsid w:val="3321CF2A"/>
    <w:rsid w:val="35BC35A9"/>
    <w:rsid w:val="35E0F408"/>
    <w:rsid w:val="38A099F1"/>
    <w:rsid w:val="395E4CC0"/>
    <w:rsid w:val="3BA80354"/>
    <w:rsid w:val="3BAC5291"/>
    <w:rsid w:val="3C81E674"/>
    <w:rsid w:val="3F13B0C6"/>
    <w:rsid w:val="3F1D90D7"/>
    <w:rsid w:val="3FC9D8E8"/>
    <w:rsid w:val="4025B889"/>
    <w:rsid w:val="4409C289"/>
    <w:rsid w:val="4488D58D"/>
    <w:rsid w:val="45538C71"/>
    <w:rsid w:val="47590AA3"/>
    <w:rsid w:val="476FD658"/>
    <w:rsid w:val="4AC94A58"/>
    <w:rsid w:val="4B24E547"/>
    <w:rsid w:val="4CA58402"/>
    <w:rsid w:val="4CA782F2"/>
    <w:rsid w:val="4E14D579"/>
    <w:rsid w:val="4F300234"/>
    <w:rsid w:val="5001630C"/>
    <w:rsid w:val="502C6B05"/>
    <w:rsid w:val="50484DBB"/>
    <w:rsid w:val="51FFD7AE"/>
    <w:rsid w:val="520422F8"/>
    <w:rsid w:val="520E7B7F"/>
    <w:rsid w:val="5295D929"/>
    <w:rsid w:val="530FC016"/>
    <w:rsid w:val="53C74687"/>
    <w:rsid w:val="54BBFCC5"/>
    <w:rsid w:val="55FFE49F"/>
    <w:rsid w:val="57233470"/>
    <w:rsid w:val="59EF620E"/>
    <w:rsid w:val="5B9040D5"/>
    <w:rsid w:val="5BF568D7"/>
    <w:rsid w:val="5D235521"/>
    <w:rsid w:val="5DAAA1F7"/>
    <w:rsid w:val="5F4132FA"/>
    <w:rsid w:val="5F5C30CA"/>
    <w:rsid w:val="5FE6D1A8"/>
    <w:rsid w:val="6080080A"/>
    <w:rsid w:val="60B89369"/>
    <w:rsid w:val="6185AEBE"/>
    <w:rsid w:val="62480095"/>
    <w:rsid w:val="631AD6EF"/>
    <w:rsid w:val="6696B750"/>
    <w:rsid w:val="66E7D8DF"/>
    <w:rsid w:val="679CDD58"/>
    <w:rsid w:val="68533F8F"/>
    <w:rsid w:val="6E6B9E77"/>
    <w:rsid w:val="6F045569"/>
    <w:rsid w:val="6FED8EE0"/>
    <w:rsid w:val="72FF7CF7"/>
    <w:rsid w:val="7323C97B"/>
    <w:rsid w:val="7590DA18"/>
    <w:rsid w:val="771A4F07"/>
    <w:rsid w:val="78A6C9DD"/>
    <w:rsid w:val="79AC5C47"/>
    <w:rsid w:val="79B01C47"/>
    <w:rsid w:val="7C6B8E47"/>
    <w:rsid w:val="7DCB555B"/>
    <w:rsid w:val="7E2D7510"/>
    <w:rsid w:val="7E71F096"/>
    <w:rsid w:val="7F39D15D"/>
    <w:rsid w:val="7F7F1F6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26171"/>
  <w15:docId w15:val="{795AA481-47C0-4D25-8D0A-F06EFA7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99"/>
    <w:pPr>
      <w:spacing w:after="0" w:line="240" w:lineRule="atLeast"/>
      <w:jc w:val="both"/>
    </w:pPr>
    <w:rPr>
      <w:spacing w:val="5"/>
    </w:rPr>
  </w:style>
  <w:style w:type="paragraph" w:styleId="Titre1">
    <w:name w:val="heading 1"/>
    <w:basedOn w:val="Titre"/>
    <w:next w:val="Normal"/>
    <w:link w:val="Titre1Car"/>
    <w:uiPriority w:val="9"/>
    <w:qFormat/>
    <w:rsid w:val="00367C27"/>
    <w:pPr>
      <w:spacing w:before="480" w:after="240" w:line="240" w:lineRule="atLeast"/>
      <w:jc w:val="left"/>
      <w:outlineLvl w:val="0"/>
    </w:pPr>
    <w:rPr>
      <w:caps w:val="0"/>
      <w:spacing w:val="0"/>
      <w:sz w:val="28"/>
    </w:rPr>
  </w:style>
  <w:style w:type="paragraph" w:styleId="Titre2">
    <w:name w:val="heading 2"/>
    <w:basedOn w:val="Normal"/>
    <w:next w:val="Normal"/>
    <w:link w:val="Titre2Car"/>
    <w:uiPriority w:val="9"/>
    <w:unhideWhenUsed/>
    <w:qFormat/>
    <w:rsid w:val="00367C27"/>
    <w:pPr>
      <w:keepNext/>
      <w:keepLines/>
      <w:spacing w:before="240" w:after="120"/>
      <w:jc w:val="left"/>
      <w:outlineLvl w:val="1"/>
    </w:pPr>
    <w:rPr>
      <w:rFonts w:asciiTheme="majorHAnsi" w:eastAsiaTheme="majorEastAsia" w:hAnsiTheme="majorHAnsi" w:cstheme="majorBidi"/>
      <w:b/>
      <w:bCs/>
      <w:color w:val="000000" w:themeColor="text1"/>
      <w:sz w:val="26"/>
      <w:szCs w:val="20"/>
    </w:rPr>
  </w:style>
  <w:style w:type="paragraph" w:styleId="Titre3">
    <w:name w:val="heading 3"/>
    <w:basedOn w:val="Normal"/>
    <w:next w:val="Normal"/>
    <w:link w:val="Titre3Car"/>
    <w:uiPriority w:val="9"/>
    <w:unhideWhenUsed/>
    <w:qFormat/>
    <w:rsid w:val="00367C27"/>
    <w:pPr>
      <w:keepNext/>
      <w:keepLines/>
      <w:spacing w:before="240"/>
      <w:jc w:val="left"/>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semiHidden/>
    <w:qFormat/>
    <w:rsid w:val="005019C2"/>
    <w:pPr>
      <w:keepNext/>
      <w:keepLines/>
      <w:spacing w:before="40"/>
      <w:outlineLvl w:val="3"/>
    </w:pPr>
    <w:rPr>
      <w:rFonts w:asciiTheme="majorHAnsi" w:eastAsiaTheme="majorEastAsia" w:hAnsiTheme="majorHAnsi" w:cstheme="majorBidi"/>
      <w:b/>
      <w:iCs/>
    </w:rPr>
  </w:style>
  <w:style w:type="paragraph" w:styleId="Titre5">
    <w:name w:val="heading 5"/>
    <w:basedOn w:val="Normal"/>
    <w:next w:val="Normal"/>
    <w:link w:val="Titre5Car"/>
    <w:uiPriority w:val="9"/>
    <w:semiHidden/>
    <w:rsid w:val="00E510BC"/>
    <w:pPr>
      <w:keepNext/>
      <w:keepLines/>
      <w:numPr>
        <w:ilvl w:val="4"/>
        <w:numId w:val="24"/>
      </w:numPr>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numPr>
        <w:ilvl w:val="5"/>
        <w:numId w:val="24"/>
      </w:numPr>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numPr>
        <w:ilvl w:val="6"/>
        <w:numId w:val="24"/>
      </w:numPr>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2E24F9"/>
    <w:rPr>
      <w:color w:val="0E88D2" w:themeColor="accent1"/>
      <w:u w:val="single"/>
    </w:rPr>
  </w:style>
  <w:style w:type="paragraph" w:styleId="En-tte">
    <w:name w:val="header"/>
    <w:basedOn w:val="Normal"/>
    <w:link w:val="En-tteCar"/>
    <w:uiPriority w:val="79"/>
    <w:rsid w:val="00AB0DFC"/>
    <w:pPr>
      <w:tabs>
        <w:tab w:val="center" w:pos="4536"/>
        <w:tab w:val="right" w:pos="9072"/>
      </w:tabs>
      <w:spacing w:line="240" w:lineRule="auto"/>
    </w:pPr>
    <w:rPr>
      <w:sz w:val="16"/>
    </w:rPr>
  </w:style>
  <w:style w:type="character" w:customStyle="1" w:styleId="En-tteCar">
    <w:name w:val="En-tête Car"/>
    <w:basedOn w:val="Policepardfaut"/>
    <w:link w:val="En-tte"/>
    <w:uiPriority w:val="79"/>
    <w:rsid w:val="00714EEC"/>
    <w:rPr>
      <w:spacing w:val="5"/>
      <w:sz w:val="16"/>
    </w:rPr>
  </w:style>
  <w:style w:type="paragraph" w:styleId="Pieddepage">
    <w:name w:val="footer"/>
    <w:basedOn w:val="Normal"/>
    <w:link w:val="PieddepageCar"/>
    <w:uiPriority w:val="80"/>
    <w:rsid w:val="00AB0DFC"/>
    <w:pPr>
      <w:tabs>
        <w:tab w:val="right" w:pos="9953"/>
      </w:tabs>
      <w:spacing w:line="240" w:lineRule="auto"/>
      <w:ind w:right="-1701"/>
    </w:pPr>
    <w:rPr>
      <w:noProof/>
      <w:sz w:val="16"/>
      <w:szCs w:val="14"/>
      <w:lang w:eastAsia="de-CH"/>
    </w:rPr>
  </w:style>
  <w:style w:type="character" w:customStyle="1" w:styleId="PieddepageCar">
    <w:name w:val="Pied de page Car"/>
    <w:basedOn w:val="Policepardfaut"/>
    <w:link w:val="Pieddepage"/>
    <w:uiPriority w:val="80"/>
    <w:rsid w:val="00D073CE"/>
    <w:rPr>
      <w:noProof/>
      <w:spacing w:val="5"/>
      <w:sz w:val="16"/>
      <w:szCs w:val="14"/>
      <w:lang w:eastAsia="de-CH"/>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67C27"/>
    <w:rPr>
      <w:rFonts w:asciiTheme="majorHAnsi" w:eastAsiaTheme="majorEastAsia" w:hAnsiTheme="majorHAnsi" w:cstheme="majorBidi"/>
      <w:b/>
      <w:kern w:val="28"/>
      <w:sz w:val="28"/>
      <w:szCs w:val="52"/>
    </w:rPr>
  </w:style>
  <w:style w:type="character" w:customStyle="1" w:styleId="Titre2Car">
    <w:name w:val="Titre 2 Car"/>
    <w:basedOn w:val="Policepardfaut"/>
    <w:link w:val="Titre2"/>
    <w:uiPriority w:val="9"/>
    <w:rsid w:val="00367C27"/>
    <w:rPr>
      <w:rFonts w:asciiTheme="majorHAnsi" w:eastAsiaTheme="majorEastAsia" w:hAnsiTheme="majorHAnsi" w:cstheme="majorBidi"/>
      <w:b/>
      <w:bCs/>
      <w:color w:val="000000" w:themeColor="text1"/>
      <w:spacing w:val="5"/>
      <w:sz w:val="26"/>
      <w:szCs w:val="20"/>
    </w:rPr>
  </w:style>
  <w:style w:type="paragraph" w:styleId="Titre">
    <w:name w:val="Title"/>
    <w:basedOn w:val="Normal"/>
    <w:next w:val="Normal"/>
    <w:link w:val="TitreCar"/>
    <w:uiPriority w:val="11"/>
    <w:rsid w:val="0024570E"/>
    <w:pPr>
      <w:spacing w:after="170" w:line="214" w:lineRule="auto"/>
      <w:contextualSpacing/>
    </w:pPr>
    <w:rPr>
      <w:rFonts w:asciiTheme="majorHAnsi" w:eastAsiaTheme="majorEastAsia" w:hAnsiTheme="majorHAnsi" w:cstheme="majorBidi"/>
      <w:b/>
      <w:caps/>
      <w:kern w:val="28"/>
      <w:sz w:val="36"/>
      <w:szCs w:val="52"/>
    </w:rPr>
  </w:style>
  <w:style w:type="character" w:customStyle="1" w:styleId="TitreCar">
    <w:name w:val="Titre Car"/>
    <w:basedOn w:val="Policepardfaut"/>
    <w:link w:val="Titre"/>
    <w:uiPriority w:val="11"/>
    <w:rsid w:val="0024570E"/>
    <w:rPr>
      <w:rFonts w:asciiTheme="majorHAnsi" w:eastAsiaTheme="majorEastAsia" w:hAnsiTheme="majorHAnsi" w:cstheme="majorBidi"/>
      <w:b/>
      <w:caps/>
      <w:spacing w:val="5"/>
      <w:kern w:val="28"/>
      <w:sz w:val="36"/>
      <w:szCs w:val="52"/>
    </w:rPr>
  </w:style>
  <w:style w:type="paragraph" w:customStyle="1" w:styleId="Brieftitel">
    <w:name w:val="Brieftitel"/>
    <w:basedOn w:val="Normal"/>
    <w:link w:val="BrieftitelZchn"/>
    <w:uiPriority w:val="14"/>
    <w:rsid w:val="00CE3977"/>
    <w:pPr>
      <w:spacing w:after="240"/>
      <w:contextualSpacing/>
    </w:pPr>
    <w:rPr>
      <w:rFonts w:asciiTheme="majorHAnsi" w:hAnsiTheme="majorHAnsi"/>
      <w:b/>
      <w:sz w:val="28"/>
    </w:rPr>
  </w:style>
  <w:style w:type="character" w:customStyle="1" w:styleId="BrieftitelZchn">
    <w:name w:val="Brieftitel Zchn"/>
    <w:basedOn w:val="Policepardfaut"/>
    <w:link w:val="Brieftitel"/>
    <w:uiPriority w:val="14"/>
    <w:rsid w:val="00CE3977"/>
    <w:rPr>
      <w:rFonts w:asciiTheme="majorHAnsi" w:hAnsiTheme="majorHAnsi"/>
      <w:b/>
      <w:spacing w:val="5"/>
      <w:sz w:val="28"/>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67C27"/>
    <w:rPr>
      <w:rFonts w:asciiTheme="majorHAnsi" w:eastAsiaTheme="majorEastAsia" w:hAnsiTheme="majorHAnsi" w:cstheme="majorBidi"/>
      <w:b/>
      <w:spacing w:val="5"/>
      <w:szCs w:val="24"/>
    </w:rPr>
  </w:style>
  <w:style w:type="character" w:customStyle="1" w:styleId="Titre4Car">
    <w:name w:val="Titre 4 Car"/>
    <w:basedOn w:val="Policepardfaut"/>
    <w:link w:val="Titre4"/>
    <w:uiPriority w:val="9"/>
    <w:semiHidden/>
    <w:rsid w:val="00714EEC"/>
    <w:rPr>
      <w:rFonts w:asciiTheme="majorHAnsi" w:eastAsiaTheme="majorEastAsia" w:hAnsiTheme="majorHAnsi" w:cstheme="majorBidi"/>
      <w:b/>
      <w:iCs/>
      <w:spacing w:val="5"/>
    </w:rPr>
  </w:style>
  <w:style w:type="character" w:customStyle="1" w:styleId="Titre5Car">
    <w:name w:val="Titre 5 Car"/>
    <w:basedOn w:val="Policepardfaut"/>
    <w:link w:val="Titre5"/>
    <w:uiPriority w:val="9"/>
    <w:semiHidden/>
    <w:rsid w:val="00D3538B"/>
    <w:rPr>
      <w:rFonts w:asciiTheme="majorHAnsi" w:eastAsiaTheme="majorEastAsia" w:hAnsiTheme="majorHAnsi" w:cstheme="majorBidi"/>
      <w:spacing w:val="5"/>
      <w:sz w:val="18"/>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24570E"/>
    <w:pPr>
      <w:numPr>
        <w:numId w:val="23"/>
      </w:numPr>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32330D"/>
    <w:rPr>
      <w:vanish/>
      <w:color w:val="A6A6A6" w:themeColor="background1" w:themeShade="A6"/>
      <w:szCs w:val="18"/>
    </w:rPr>
  </w:style>
  <w:style w:type="character" w:styleId="Lienhypertextesuivivisit">
    <w:name w:val="FollowedHyperlink"/>
    <w:basedOn w:val="Lienhypertexte"/>
    <w:uiPriority w:val="75"/>
    <w:semiHidden/>
    <w:rsid w:val="002E24F9"/>
    <w:rPr>
      <w:color w:val="0E88D2" w:themeColor="accent1"/>
      <w:u w:val="single"/>
    </w:rPr>
  </w:style>
  <w:style w:type="paragraph" w:styleId="Sous-titre">
    <w:name w:val="Subtitle"/>
    <w:basedOn w:val="Normal"/>
    <w:next w:val="Normal"/>
    <w:link w:val="Sous-titreCar"/>
    <w:uiPriority w:val="12"/>
    <w:rsid w:val="00393A52"/>
    <w:pPr>
      <w:numPr>
        <w:ilvl w:val="1"/>
      </w:numPr>
    </w:pPr>
    <w:rPr>
      <w:rFonts w:asciiTheme="majorHAnsi" w:eastAsiaTheme="minorEastAsia" w:hAnsiTheme="majorHAnsi"/>
      <w:b/>
      <w:color w:val="000000" w:themeColor="text1"/>
    </w:rPr>
  </w:style>
  <w:style w:type="character" w:customStyle="1" w:styleId="Sous-titreCar">
    <w:name w:val="Sous-titre Car"/>
    <w:basedOn w:val="Policepardfaut"/>
    <w:link w:val="Sous-titre"/>
    <w:uiPriority w:val="12"/>
    <w:rsid w:val="00393A52"/>
    <w:rPr>
      <w:rFonts w:asciiTheme="majorHAnsi" w:eastAsiaTheme="minorEastAsia" w:hAnsiTheme="majorHAnsi"/>
      <w:b/>
      <w:color w:val="000000" w:themeColor="text1"/>
      <w:spacing w:val="5"/>
      <w:sz w:val="18"/>
    </w:rPr>
  </w:style>
  <w:style w:type="paragraph" w:styleId="Date">
    <w:name w:val="Date"/>
    <w:basedOn w:val="Normal"/>
    <w:next w:val="Normal"/>
    <w:link w:val="DateCar"/>
    <w:uiPriority w:val="15"/>
    <w:rsid w:val="000240FD"/>
    <w:pPr>
      <w:spacing w:before="720" w:after="480"/>
    </w:pPr>
  </w:style>
  <w:style w:type="character" w:customStyle="1" w:styleId="DateCar">
    <w:name w:val="Date Car"/>
    <w:basedOn w:val="Policepardfaut"/>
    <w:link w:val="Date"/>
    <w:uiPriority w:val="15"/>
    <w:rsid w:val="000240FD"/>
    <w:rPr>
      <w:spacing w:val="5"/>
    </w:rPr>
  </w:style>
  <w:style w:type="paragraph" w:styleId="Notedebasdepage">
    <w:name w:val="footnote text"/>
    <w:basedOn w:val="Normal"/>
    <w:link w:val="NotedebasdepageCar"/>
    <w:uiPriority w:val="99"/>
    <w:semiHidden/>
    <w:rsid w:val="00C16199"/>
    <w:pPr>
      <w:spacing w:line="190" w:lineRule="exact"/>
      <w:jc w:val="left"/>
    </w:pPr>
    <w:rPr>
      <w:sz w:val="16"/>
      <w:szCs w:val="20"/>
    </w:rPr>
  </w:style>
  <w:style w:type="character" w:customStyle="1" w:styleId="NotedebasdepageCar">
    <w:name w:val="Note de bas de page Car"/>
    <w:basedOn w:val="Policepardfaut"/>
    <w:link w:val="Notedebasdepage"/>
    <w:uiPriority w:val="99"/>
    <w:semiHidden/>
    <w:rsid w:val="00C16199"/>
    <w:rPr>
      <w:spacing w:val="5"/>
      <w:sz w:val="16"/>
      <w:szCs w:val="20"/>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rsid w:val="00113CB8"/>
  </w:style>
  <w:style w:type="character" w:customStyle="1" w:styleId="NotedefinCar">
    <w:name w:val="Note de fin Car"/>
    <w:basedOn w:val="Policepardfaut"/>
    <w:link w:val="Notedefin"/>
    <w:uiPriority w:val="99"/>
    <w:semiHidden/>
    <w:rsid w:val="00714EEC"/>
    <w:rPr>
      <w:spacing w:val="5"/>
      <w:sz w:val="14"/>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qFormat/>
    <w:rsid w:val="00440EA5"/>
    <w:pPr>
      <w:numPr>
        <w:ilvl w:val="1"/>
        <w:numId w:val="30"/>
      </w:numPr>
    </w:pPr>
  </w:style>
  <w:style w:type="paragraph" w:customStyle="1" w:styleId="Aufzhlung3">
    <w:name w:val="Aufzählung 3"/>
    <w:basedOn w:val="Aufzhlung1"/>
    <w:uiPriority w:val="2"/>
    <w:qFormat/>
    <w:rsid w:val="0024570E"/>
    <w:pPr>
      <w:numPr>
        <w:ilvl w:val="2"/>
      </w:numPr>
    </w:pPr>
  </w:style>
  <w:style w:type="paragraph" w:styleId="Lgende">
    <w:name w:val="caption"/>
    <w:basedOn w:val="Normal"/>
    <w:next w:val="Normal"/>
    <w:uiPriority w:val="35"/>
    <w:rsid w:val="00C16199"/>
    <w:pPr>
      <w:spacing w:before="60" w:line="210" w:lineRule="exact"/>
      <w:jc w:val="left"/>
    </w:pPr>
    <w:rPr>
      <w:iCs/>
      <w:sz w:val="16"/>
      <w:szCs w:val="14"/>
    </w:rPr>
  </w:style>
  <w:style w:type="paragraph" w:styleId="En-ttedetabledesmatires">
    <w:name w:val="TOC Heading"/>
    <w:basedOn w:val="Titre1"/>
    <w:next w:val="Normal"/>
    <w:uiPriority w:val="39"/>
    <w:semiHidden/>
    <w:rsid w:val="00D12DE3"/>
    <w:pPr>
      <w:spacing w:after="1640" w:line="192" w:lineRule="auto"/>
      <w:outlineLvl w:val="9"/>
    </w:pPr>
    <w:rPr>
      <w:bCs/>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character" w:styleId="Numrodepage">
    <w:name w:val="page number"/>
    <w:uiPriority w:val="99"/>
    <w:semiHidden/>
    <w:rsid w:val="00AB0DFC"/>
    <w:rPr>
      <w:rFonts w:asciiTheme="majorHAnsi" w:hAnsiTheme="majorHAnsi"/>
      <w:sz w:val="16"/>
      <w:szCs w:val="16"/>
    </w:rPr>
  </w:style>
  <w:style w:type="character" w:styleId="lev">
    <w:name w:val="Strong"/>
    <w:basedOn w:val="Policepardfaut"/>
    <w:uiPriority w:val="1"/>
    <w:semiHidden/>
    <w:qFormat/>
    <w:rsid w:val="00C82C8E"/>
    <w:rPr>
      <w:rFonts w:asciiTheme="majorHAnsi" w:hAnsiTheme="majorHAnsi"/>
      <w:b/>
      <w:bCs/>
    </w:rPr>
  </w:style>
  <w:style w:type="paragraph" w:styleId="TM1">
    <w:name w:val="toc 1"/>
    <w:basedOn w:val="Normal"/>
    <w:next w:val="Normal"/>
    <w:autoRedefine/>
    <w:uiPriority w:val="39"/>
    <w:semiHidden/>
    <w:rsid w:val="00367C27"/>
    <w:pPr>
      <w:tabs>
        <w:tab w:val="right" w:pos="9356"/>
      </w:tabs>
      <w:spacing w:before="480" w:after="240"/>
      <w:ind w:left="567" w:hanging="567"/>
    </w:pPr>
    <w:rPr>
      <w:rFonts w:asciiTheme="majorHAnsi" w:hAnsiTheme="majorHAnsi"/>
      <w:b/>
      <w:noProof/>
      <w:sz w:val="24"/>
    </w:rPr>
  </w:style>
  <w:style w:type="paragraph" w:styleId="TM2">
    <w:name w:val="toc 2"/>
    <w:basedOn w:val="Normal"/>
    <w:next w:val="Normal"/>
    <w:autoRedefine/>
    <w:uiPriority w:val="39"/>
    <w:semiHidden/>
    <w:rsid w:val="00367C27"/>
    <w:pPr>
      <w:tabs>
        <w:tab w:val="right" w:pos="9356"/>
      </w:tabs>
      <w:spacing w:after="40"/>
      <w:ind w:left="567" w:hanging="567"/>
    </w:pPr>
    <w:rPr>
      <w:noProof/>
    </w:rPr>
  </w:style>
  <w:style w:type="paragraph" w:styleId="TM3">
    <w:name w:val="toc 3"/>
    <w:basedOn w:val="Normal"/>
    <w:next w:val="Normal"/>
    <w:autoRedefine/>
    <w:uiPriority w:val="39"/>
    <w:semiHidden/>
    <w:rsid w:val="00367C27"/>
    <w:pPr>
      <w:tabs>
        <w:tab w:val="left" w:pos="851"/>
        <w:tab w:val="right" w:pos="9356"/>
      </w:tabs>
      <w:spacing w:after="40"/>
      <w:ind w:left="567" w:hanging="567"/>
    </w:pPr>
    <w:rPr>
      <w:noProof/>
    </w:rPr>
  </w:style>
  <w:style w:type="paragraph" w:customStyle="1" w:styleId="Kstchentext">
    <w:name w:val="Kästchentext"/>
    <w:basedOn w:val="Normal"/>
    <w:uiPriority w:val="98"/>
    <w:semiHidden/>
    <w:qFormat/>
    <w:rsid w:val="003178DE"/>
    <w:pPr>
      <w:tabs>
        <w:tab w:val="left" w:pos="284"/>
        <w:tab w:val="left" w:pos="3119"/>
        <w:tab w:val="left" w:pos="3402"/>
      </w:tabs>
      <w:spacing w:after="40"/>
    </w:pPr>
  </w:style>
  <w:style w:type="table" w:customStyle="1" w:styleId="VSA1">
    <w:name w:val="VSA 1"/>
    <w:basedOn w:val="TableauNormal"/>
    <w:uiPriority w:val="99"/>
    <w:rsid w:val="00C82C8E"/>
    <w:pPr>
      <w:spacing w:after="0" w:line="240" w:lineRule="auto"/>
    </w:pPr>
    <w:tblPr>
      <w:tblBorders>
        <w:insideH w:val="single" w:sz="6" w:space="0" w:color="0E88D2" w:themeColor="accent1"/>
        <w:insideV w:val="single" w:sz="6" w:space="0" w:color="0E88D2"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TableauNormal"/>
    <w:uiPriority w:val="99"/>
    <w:rsid w:val="00C82C8E"/>
    <w:pPr>
      <w:spacing w:after="0" w:line="240" w:lineRule="auto"/>
    </w:pPr>
    <w:tblPr>
      <w:tblBorders>
        <w:insideH w:val="single" w:sz="6" w:space="0" w:color="0E88D2" w:themeColor="accent1"/>
        <w:insideV w:val="single" w:sz="6" w:space="0" w:color="0E88D2"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CBE0F4" w:themeFill="background2"/>
      </w:tcPr>
    </w:tblStylePr>
    <w:tblStylePr w:type="firstCol">
      <w:rPr>
        <w:rFonts w:asciiTheme="majorHAnsi" w:hAnsiTheme="majorHAnsi"/>
        <w:b/>
      </w:rPr>
      <w:tblPr/>
      <w:tcPr>
        <w:shd w:val="clear" w:color="auto" w:fill="CBE0F4" w:themeFill="background2"/>
      </w:tcPr>
    </w:tblStylePr>
  </w:style>
  <w:style w:type="paragraph" w:customStyle="1" w:styleId="Fusszeilelinks">
    <w:name w:val="Fusszeile links"/>
    <w:basedOn w:val="Pieddepage"/>
    <w:uiPriority w:val="99"/>
    <w:semiHidden/>
    <w:qFormat/>
    <w:rsid w:val="00732F42"/>
    <w:pPr>
      <w:ind w:left="-1701" w:right="0"/>
    </w:pPr>
  </w:style>
  <w:style w:type="paragraph" w:customStyle="1" w:styleId="Absenderzeile">
    <w:name w:val="Absenderzeile"/>
    <w:basedOn w:val="Normal"/>
    <w:uiPriority w:val="84"/>
    <w:semiHidden/>
    <w:qFormat/>
    <w:rsid w:val="00126427"/>
    <w:pPr>
      <w:pBdr>
        <w:bottom w:val="single" w:sz="2" w:space="1" w:color="auto"/>
      </w:pBdr>
      <w:jc w:val="left"/>
    </w:pPr>
    <w:rPr>
      <w:spacing w:val="0"/>
      <w:sz w:val="12"/>
    </w:rPr>
  </w:style>
  <w:style w:type="paragraph" w:customStyle="1" w:styleId="berschrift1nummeriert">
    <w:name w:val="Überschrift 1 nummeriert"/>
    <w:basedOn w:val="Titre1"/>
    <w:next w:val="Normal"/>
    <w:uiPriority w:val="10"/>
    <w:qFormat/>
    <w:rsid w:val="00367C27"/>
    <w:pPr>
      <w:keepNext/>
      <w:keepLines/>
      <w:numPr>
        <w:numId w:val="29"/>
      </w:numPr>
      <w:ind w:left="851" w:hanging="851"/>
      <w:contextualSpacing w:val="0"/>
    </w:pPr>
    <w:rPr>
      <w:bCs/>
      <w:kern w:val="0"/>
      <w:szCs w:val="28"/>
    </w:rPr>
  </w:style>
  <w:style w:type="paragraph" w:customStyle="1" w:styleId="berschrift2nummeriert">
    <w:name w:val="Überschrift 2 nummeriert"/>
    <w:basedOn w:val="Titre2"/>
    <w:next w:val="Normal"/>
    <w:uiPriority w:val="10"/>
    <w:qFormat/>
    <w:rsid w:val="00367C27"/>
    <w:pPr>
      <w:numPr>
        <w:ilvl w:val="1"/>
        <w:numId w:val="29"/>
      </w:numPr>
      <w:ind w:left="851" w:hanging="851"/>
    </w:pPr>
    <w:rPr>
      <w:spacing w:val="0"/>
      <w:szCs w:val="26"/>
    </w:rPr>
  </w:style>
  <w:style w:type="paragraph" w:customStyle="1" w:styleId="berschrift3nummeriert">
    <w:name w:val="Überschrift 3 nummeriert"/>
    <w:basedOn w:val="Titre3"/>
    <w:next w:val="Normal"/>
    <w:uiPriority w:val="10"/>
    <w:qFormat/>
    <w:rsid w:val="00367C27"/>
    <w:pPr>
      <w:numPr>
        <w:ilvl w:val="2"/>
        <w:numId w:val="29"/>
      </w:numPr>
      <w:tabs>
        <w:tab w:val="left" w:pos="851"/>
      </w:tabs>
      <w:ind w:left="851" w:hanging="851"/>
    </w:pPr>
    <w:rPr>
      <w:spacing w:val="0"/>
    </w:rPr>
  </w:style>
  <w:style w:type="paragraph" w:customStyle="1" w:styleId="berschrift4nummeriert">
    <w:name w:val="Überschrift 4 nummeriert"/>
    <w:basedOn w:val="Titre4"/>
    <w:next w:val="Normal"/>
    <w:uiPriority w:val="10"/>
    <w:semiHidden/>
    <w:qFormat/>
    <w:rsid w:val="005019C2"/>
    <w:pPr>
      <w:numPr>
        <w:ilvl w:val="3"/>
        <w:numId w:val="29"/>
      </w:numPr>
      <w:tabs>
        <w:tab w:val="left" w:pos="1134"/>
      </w:tabs>
      <w:spacing w:before="120"/>
      <w:jc w:val="left"/>
    </w:pPr>
    <w:rPr>
      <w:b w:val="0"/>
      <w:i/>
      <w:spacing w:val="0"/>
    </w:rPr>
  </w:style>
  <w:style w:type="paragraph" w:styleId="Tabledesillustrations">
    <w:name w:val="table of figures"/>
    <w:basedOn w:val="Normal"/>
    <w:next w:val="Normal"/>
    <w:uiPriority w:val="40"/>
    <w:semiHidden/>
    <w:rsid w:val="00126427"/>
    <w:pPr>
      <w:jc w:val="left"/>
    </w:pPr>
    <w:rPr>
      <w:spacing w:val="0"/>
    </w:rPr>
  </w:style>
  <w:style w:type="paragraph" w:customStyle="1" w:styleId="Nummerierung1">
    <w:name w:val="Nummerierung 1"/>
    <w:basedOn w:val="Normal"/>
    <w:uiPriority w:val="3"/>
    <w:qFormat/>
    <w:rsid w:val="005019C2"/>
    <w:pPr>
      <w:numPr>
        <w:ilvl w:val="7"/>
        <w:numId w:val="29"/>
      </w:numPr>
      <w:jc w:val="left"/>
    </w:pPr>
    <w:rPr>
      <w:spacing w:val="0"/>
    </w:rPr>
  </w:style>
  <w:style w:type="paragraph" w:customStyle="1" w:styleId="Nummerierung2">
    <w:name w:val="Nummerierung 2"/>
    <w:basedOn w:val="Nummerierung1"/>
    <w:uiPriority w:val="3"/>
    <w:qFormat/>
    <w:rsid w:val="005019C2"/>
    <w:pPr>
      <w:numPr>
        <w:ilvl w:val="8"/>
      </w:numPr>
      <w:ind w:left="709" w:hanging="425"/>
    </w:pPr>
  </w:style>
  <w:style w:type="paragraph" w:customStyle="1" w:styleId="Seitenzahlen">
    <w:name w:val="Seitenzahlen"/>
    <w:basedOn w:val="Pieddepage"/>
    <w:uiPriority w:val="85"/>
    <w:semiHidden/>
    <w:qFormat/>
    <w:rsid w:val="005019C2"/>
    <w:pPr>
      <w:tabs>
        <w:tab w:val="clear" w:pos="9953"/>
      </w:tabs>
      <w:ind w:right="0"/>
      <w:jc w:val="right"/>
    </w:pPr>
    <w:rPr>
      <w:noProof w:val="0"/>
      <w:spacing w:val="0"/>
      <w:sz w:val="22"/>
      <w:szCs w:val="22"/>
      <w:lang w:eastAsia="en-US"/>
    </w:rPr>
  </w:style>
  <w:style w:type="paragraph" w:customStyle="1" w:styleId="FaktenblattNr">
    <w:name w:val="Faktenblatt Nr."/>
    <w:basedOn w:val="Normal"/>
    <w:uiPriority w:val="98"/>
    <w:semiHidden/>
    <w:qFormat/>
    <w:rsid w:val="0059312B"/>
    <w:pPr>
      <w:jc w:val="center"/>
    </w:pPr>
    <w:rPr>
      <w:b/>
      <w:sz w:val="28"/>
      <w:szCs w:val="28"/>
    </w:rPr>
  </w:style>
  <w:style w:type="character" w:styleId="Mentionnonrsolue">
    <w:name w:val="Unresolved Mention"/>
    <w:basedOn w:val="Policepardfaut"/>
    <w:uiPriority w:val="99"/>
    <w:semiHidden/>
    <w:unhideWhenUsed/>
    <w:rsid w:val="001E336C"/>
    <w:rPr>
      <w:color w:val="808080"/>
      <w:shd w:val="clear" w:color="auto" w:fill="E6E6E6"/>
    </w:rPr>
  </w:style>
  <w:style w:type="paragraph" w:styleId="Commentaire">
    <w:name w:val="annotation text"/>
    <w:basedOn w:val="Normal"/>
    <w:link w:val="CommentaireCar"/>
    <w:uiPriority w:val="99"/>
    <w:unhideWhenUsed/>
    <w:rsid w:val="00566DE3"/>
    <w:pPr>
      <w:spacing w:line="240" w:lineRule="auto"/>
      <w:jc w:val="left"/>
    </w:pPr>
    <w:rPr>
      <w:rFonts w:ascii="Arial" w:eastAsia="Times New Roman" w:hAnsi="Arial" w:cs="Times New Roman"/>
      <w:spacing w:val="0"/>
      <w:sz w:val="20"/>
      <w:szCs w:val="20"/>
      <w:lang w:eastAsia="de-CH"/>
    </w:rPr>
  </w:style>
  <w:style w:type="character" w:customStyle="1" w:styleId="CommentaireCar">
    <w:name w:val="Commentaire Car"/>
    <w:basedOn w:val="Policepardfaut"/>
    <w:link w:val="Commentaire"/>
    <w:uiPriority w:val="99"/>
    <w:rsid w:val="00566DE3"/>
    <w:rPr>
      <w:rFonts w:ascii="Arial" w:eastAsia="Times New Roman" w:hAnsi="Arial" w:cs="Times New Roman"/>
      <w:sz w:val="20"/>
      <w:szCs w:val="20"/>
      <w:lang w:eastAsia="de-CH"/>
    </w:rPr>
  </w:style>
  <w:style w:type="paragraph" w:styleId="Rvision">
    <w:name w:val="Revision"/>
    <w:hidden/>
    <w:uiPriority w:val="99"/>
    <w:semiHidden/>
    <w:rsid w:val="00AC08F7"/>
    <w:pPr>
      <w:spacing w:after="0" w:line="240" w:lineRule="auto"/>
    </w:pPr>
    <w:rPr>
      <w:spacing w:val="5"/>
    </w:rPr>
  </w:style>
  <w:style w:type="character" w:styleId="Marquedecommentaire">
    <w:name w:val="annotation reference"/>
    <w:basedOn w:val="Policepardfaut"/>
    <w:uiPriority w:val="99"/>
    <w:semiHidden/>
    <w:unhideWhenUsed/>
    <w:rsid w:val="006516C2"/>
    <w:rPr>
      <w:sz w:val="16"/>
      <w:szCs w:val="16"/>
    </w:rPr>
  </w:style>
  <w:style w:type="paragraph" w:styleId="Objetducommentaire">
    <w:name w:val="annotation subject"/>
    <w:basedOn w:val="Commentaire"/>
    <w:next w:val="Commentaire"/>
    <w:link w:val="ObjetducommentaireCar"/>
    <w:uiPriority w:val="99"/>
    <w:semiHidden/>
    <w:unhideWhenUsed/>
    <w:rsid w:val="006516C2"/>
    <w:pPr>
      <w:jc w:val="both"/>
    </w:pPr>
    <w:rPr>
      <w:rFonts w:asciiTheme="minorHAnsi" w:eastAsiaTheme="minorHAnsi" w:hAnsiTheme="minorHAnsi" w:cstheme="minorBidi"/>
      <w:b/>
      <w:bCs/>
      <w:spacing w:val="5"/>
      <w:lang w:eastAsia="en-US"/>
    </w:rPr>
  </w:style>
  <w:style w:type="character" w:customStyle="1" w:styleId="ObjetducommentaireCar">
    <w:name w:val="Objet du commentaire Car"/>
    <w:basedOn w:val="CommentaireCar"/>
    <w:link w:val="Objetducommentaire"/>
    <w:uiPriority w:val="99"/>
    <w:semiHidden/>
    <w:rsid w:val="006516C2"/>
    <w:rPr>
      <w:rFonts w:ascii="Arial" w:eastAsia="Times New Roman" w:hAnsi="Arial" w:cs="Times New Roman"/>
      <w:b/>
      <w:bCs/>
      <w:spacing w:val="5"/>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VSA">
      <a:dk1>
        <a:sysClr val="windowText" lastClr="000000"/>
      </a:dk1>
      <a:lt1>
        <a:sysClr val="window" lastClr="FFFFFF"/>
      </a:lt1>
      <a:dk2>
        <a:srgbClr val="0E88D2"/>
      </a:dk2>
      <a:lt2>
        <a:srgbClr val="CBE0F4"/>
      </a:lt2>
      <a:accent1>
        <a:srgbClr val="0E88D2"/>
      </a:accent1>
      <a:accent2>
        <a:srgbClr val="C0504D"/>
      </a:accent2>
      <a:accent3>
        <a:srgbClr val="9BBB59"/>
      </a:accent3>
      <a:accent4>
        <a:srgbClr val="D3C50D"/>
      </a:accent4>
      <a:accent5>
        <a:srgbClr val="4BACC6"/>
      </a:accent5>
      <a:accent6>
        <a:srgbClr val="F79646"/>
      </a:accent6>
      <a:hlink>
        <a:srgbClr val="000000"/>
      </a:hlink>
      <a:folHlink>
        <a:srgbClr val="000000"/>
      </a:folHlink>
    </a:clrScheme>
    <a:fontScheme name="VSA">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Props1.xml><?xml version="1.0" encoding="utf-8"?>
<ds:datastoreItem xmlns:ds="http://schemas.openxmlformats.org/officeDocument/2006/customXml" ds:itemID="{856CD791-7930-46AF-A0AD-E8CF6C2A3C87}">
  <ds:schemaRefs>
    <ds:schemaRef ds:uri="http://schemas.openxmlformats.org/officeDocument/2006/bibliography"/>
  </ds:schemaRefs>
</ds:datastoreItem>
</file>

<file path=customXml/itemProps2.xml><?xml version="1.0" encoding="utf-8"?>
<ds:datastoreItem xmlns:ds="http://schemas.openxmlformats.org/officeDocument/2006/customXml" ds:itemID="{448579D5-EC13-470C-AA73-1DF3800D67EB}"/>
</file>

<file path=customXml/itemProps3.xml><?xml version="1.0" encoding="utf-8"?>
<ds:datastoreItem xmlns:ds="http://schemas.openxmlformats.org/officeDocument/2006/customXml" ds:itemID="{ECE65584-DD23-4829-A340-DF1F599EC12F}"/>
</file>

<file path=customXml/itemProps4.xml><?xml version="1.0" encoding="utf-8"?>
<ds:datastoreItem xmlns:ds="http://schemas.openxmlformats.org/officeDocument/2006/customXml" ds:itemID="{9CA9CBB4-20C3-4600-814A-66C71216EF09}"/>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4727</Characters>
  <Application>Microsoft Office Word</Application>
  <DocSecurity>0</DocSecurity>
  <Lines>81</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Luca Rossi</cp:lastModifiedBy>
  <cp:revision>8</cp:revision>
  <dcterms:created xsi:type="dcterms:W3CDTF">2026-01-28T08:40:00Z</dcterms:created>
  <dcterms:modified xsi:type="dcterms:W3CDTF">2026-01-28T14:30:00Z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ies>
</file>